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kinsoku/>
        <w:wordWrap/>
        <w:overflowPunct/>
        <w:autoSpaceDE/>
        <w:autoSpaceDN/>
        <w:bidi w:val="0"/>
        <w:adjustRightIn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本次检验项目</w:t>
      </w:r>
    </w:p>
    <w:tbl>
      <w:tblPr>
        <w:tblW w:w="1462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85"/>
        <w:gridCol w:w="1061"/>
        <w:gridCol w:w="1485"/>
        <w:gridCol w:w="2233"/>
        <w:gridCol w:w="2"/>
        <w:gridCol w:w="1497"/>
        <w:gridCol w:w="3"/>
        <w:gridCol w:w="6979"/>
        <w:gridCol w:w="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9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食品大类（一级）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食品亚类（二级）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食品品种（三级）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食品细类（四级）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抽检依据</w:t>
            </w:r>
          </w:p>
        </w:tc>
        <w:tc>
          <w:tcPr>
            <w:tcW w:w="6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餐饮食品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  <w:t>米面及其制品（自制）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  <w:t>小麦粉制品（自制）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油炸面制品（自制）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《GB 2760 食品安全国家标准食品添加剂使用标准》、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《GB 14934 食品安全国家标准 消毒餐（饮）具》等标准的要求</w:t>
            </w: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铝的残留量（干样品，以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t>Al</w:t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餐饮具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复用餐饮具（餐馆自行消毒）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复用餐饮具（集中清洗消毒服务单位消毒）</w:t>
            </w: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阴离子合成洗涤剂（以十二烷基苯磺酸钠计）、大肠菌群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mNTNmNjcyNTYzM2JjZDUwZDc5MjUzOWU4YjdjNDkifQ=="/>
  </w:docVars>
  <w:rsids>
    <w:rsidRoot w:val="6C6C5138"/>
    <w:rsid w:val="190F73BA"/>
    <w:rsid w:val="1D4F257B"/>
    <w:rsid w:val="6C6C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character" w:customStyle="1" w:styleId="5">
    <w:name w:val="font2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8">
    <w:name w:val="font11"/>
    <w:basedOn w:val="4"/>
    <w:uiPriority w:val="0"/>
    <w:rPr>
      <w:rFonts w:hint="default" w:ascii="Arial" w:hAnsi="Arial" w:cs="Arial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15</Pages>
  <Words>9920</Words>
  <Characters>10150</Characters>
  <Lines>0</Lines>
  <Paragraphs>0</Paragraphs>
  <TotalTime>2</TotalTime>
  <ScaleCrop>false</ScaleCrop>
  <LinksUpToDate>false</LinksUpToDate>
  <CharactersWithSpaces>10172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2022-08-25T13:50:00Z</dcterms:created>
  <dc:creator>王聪</dc:creator>
  <cp:lastModifiedBy>东东枪</cp:lastModifiedBy>
  <dcterms:modified xsi:type="dcterms:W3CDTF">2022-11-03T01:51:13Z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BE0C9FEEEFAE4054B6E413718429A3D5</vt:lpwstr>
  </property>
</Properties>
</file>