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94D" w:rsidRDefault="00D3194D">
      <w:pPr>
        <w:jc w:val="center"/>
        <w:rPr>
          <w:sz w:val="52"/>
          <w:szCs w:val="52"/>
        </w:rPr>
      </w:pPr>
    </w:p>
    <w:p w:rsidR="00D3194D" w:rsidRDefault="00D3194D">
      <w:pPr>
        <w:jc w:val="center"/>
        <w:rPr>
          <w:sz w:val="52"/>
          <w:szCs w:val="52"/>
        </w:rPr>
      </w:pPr>
    </w:p>
    <w:p w:rsidR="00D3194D" w:rsidRDefault="00CE7488">
      <w:pPr>
        <w:jc w:val="center"/>
        <w:rPr>
          <w:rFonts w:ascii="方正小标宋简体" w:eastAsia="方正小标宋简体"/>
          <w:b/>
          <w:sz w:val="52"/>
          <w:szCs w:val="52"/>
        </w:rPr>
      </w:pPr>
      <w:r>
        <w:rPr>
          <w:rFonts w:ascii="方正小标宋简体" w:eastAsia="方正小标宋简体" w:hint="eastAsia"/>
          <w:b/>
          <w:sz w:val="52"/>
          <w:szCs w:val="52"/>
        </w:rPr>
        <w:t>云南省食品药品监督管理局</w:t>
      </w:r>
    </w:p>
    <w:p w:rsidR="00D3194D" w:rsidRDefault="00CE7488">
      <w:pPr>
        <w:jc w:val="center"/>
        <w:rPr>
          <w:rFonts w:ascii="方正小标宋简体" w:eastAsia="方正小标宋简体"/>
          <w:b/>
          <w:sz w:val="48"/>
          <w:szCs w:val="48"/>
        </w:rPr>
      </w:pPr>
      <w:r>
        <w:rPr>
          <w:rFonts w:ascii="方正小标宋简体" w:eastAsia="方正小标宋简体" w:hint="eastAsia"/>
          <w:b/>
          <w:sz w:val="48"/>
          <w:szCs w:val="48"/>
        </w:rPr>
        <w:t>药品监管平台企业用户操作手册</w:t>
      </w:r>
    </w:p>
    <w:p w:rsidR="00D3194D" w:rsidRDefault="00D3194D">
      <w:pPr>
        <w:jc w:val="center"/>
        <w:rPr>
          <w:b/>
          <w:sz w:val="52"/>
          <w:szCs w:val="52"/>
        </w:rPr>
      </w:pPr>
      <w:bookmarkStart w:id="0" w:name="_GoBack"/>
      <w:bookmarkEnd w:id="0"/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D3194D">
      <w:pPr>
        <w:jc w:val="center"/>
        <w:rPr>
          <w:b/>
          <w:sz w:val="52"/>
          <w:szCs w:val="52"/>
        </w:rPr>
      </w:pPr>
    </w:p>
    <w:p w:rsidR="00D3194D" w:rsidRDefault="00CE74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昆明东讯科技有限公司</w:t>
      </w:r>
    </w:p>
    <w:p w:rsidR="00D3194D" w:rsidRDefault="00CE748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2017</w:t>
      </w:r>
      <w:r>
        <w:rPr>
          <w:rFonts w:hint="eastAsia"/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月</w:t>
      </w:r>
    </w:p>
    <w:p w:rsidR="00D3194D" w:rsidRDefault="00D3194D">
      <w:pPr>
        <w:jc w:val="center"/>
        <w:rPr>
          <w:b/>
          <w:sz w:val="32"/>
          <w:szCs w:val="32"/>
        </w:rPr>
        <w:sectPr w:rsidR="00D3194D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0493812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194D" w:rsidRDefault="00CE7488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r w:rsidRPr="00D3194D">
            <w:fldChar w:fldCharType="begin"/>
          </w:r>
          <w:r w:rsidR="00CE7488">
            <w:instrText xml:space="preserve"> TOC \o "1-3" \h \z \u </w:instrText>
          </w:r>
          <w:r w:rsidRPr="00D3194D">
            <w:fldChar w:fldCharType="separate"/>
          </w:r>
          <w:hyperlink w:anchor="_Toc501034317" w:history="1">
            <w:r w:rsidR="00CE7488">
              <w:rPr>
                <w:rStyle w:val="a8"/>
              </w:rPr>
              <w:t>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注册与登录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_Toc501034317 \h </w:instrText>
            </w:r>
            <w:r>
              <w:fldChar w:fldCharType="separate"/>
            </w:r>
            <w:r w:rsidR="00CE7488">
              <w:t>1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18" w:history="1">
            <w:r w:rsidR="00CE7488">
              <w:rPr>
                <w:rStyle w:val="a8"/>
              </w:rPr>
              <w:t>1.1.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用户注册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_Toc501034318 \h </w:instrText>
            </w:r>
            <w:r>
              <w:fldChar w:fldCharType="separate"/>
            </w:r>
            <w:r w:rsidR="00CE7488">
              <w:t>1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19" w:history="1">
            <w:r w:rsidR="00CE7488">
              <w:rPr>
                <w:rStyle w:val="a8"/>
              </w:rPr>
              <w:t>1.2.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用户登录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</w:instrText>
            </w:r>
            <w:r w:rsidR="00CE7488">
              <w:instrText xml:space="preserve">oc501034319 \h </w:instrText>
            </w:r>
            <w:r>
              <w:fldChar w:fldCharType="separate"/>
            </w:r>
            <w:r w:rsidR="00CE7488">
              <w:t>3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0" w:history="1">
            <w:r w:rsidR="00CE7488">
              <w:rPr>
                <w:rStyle w:val="a8"/>
              </w:rPr>
              <w:t>1.3.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连锁类型药品经营企业用户设置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_Toc501034320 \h </w:instrText>
            </w:r>
            <w:r>
              <w:fldChar w:fldCharType="separate"/>
            </w:r>
            <w:r w:rsidR="00CE7488">
              <w:t>4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21" w:history="1">
            <w:r w:rsidR="00CE7488">
              <w:rPr>
                <w:rStyle w:val="a8"/>
              </w:rPr>
              <w:t>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单位设置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_Toc501034321 \h </w:instrText>
            </w:r>
            <w:r>
              <w:fldChar w:fldCharType="separate"/>
            </w:r>
            <w:r w:rsidR="00CE7488">
              <w:t>6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2" w:history="1">
            <w:r w:rsidR="00CE7488">
              <w:rPr>
                <w:rStyle w:val="a8"/>
              </w:rPr>
              <w:t>2.1.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我的药品信息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_Toc501034322 \h </w:instrText>
            </w:r>
            <w:r>
              <w:fldChar w:fldCharType="separate"/>
            </w:r>
            <w:r w:rsidR="00CE7488">
              <w:t>6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3" w:history="1">
            <w:r w:rsidR="00CE7488">
              <w:rPr>
                <w:rStyle w:val="a8"/>
              </w:rPr>
              <w:t>2.2.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药品使用不良反应报告</w:t>
            </w:r>
            <w:r w:rsidR="00CE7488">
              <w:tab/>
            </w:r>
            <w:r>
              <w:fldChar w:fldCharType="begin"/>
            </w:r>
            <w:r w:rsidR="00CE7488">
              <w:instrText xml:space="preserve"> PA</w:instrText>
            </w:r>
            <w:r w:rsidR="00CE7488">
              <w:instrText xml:space="preserve">GEREF _Toc501034323 \h </w:instrText>
            </w:r>
            <w:r>
              <w:fldChar w:fldCharType="separate"/>
            </w:r>
            <w:r w:rsidR="00CE7488">
              <w:t>7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4" w:history="1">
            <w:r w:rsidR="00CE7488">
              <w:rPr>
                <w:rStyle w:val="a8"/>
              </w:rPr>
              <w:t>2.3.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密码修改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_Toc501034324 \h </w:instrText>
            </w:r>
            <w:r>
              <w:fldChar w:fldCharType="separate"/>
            </w:r>
            <w:r w:rsidR="00CE7488">
              <w:t>7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5" w:history="1">
            <w:r w:rsidR="00CE7488">
              <w:rPr>
                <w:rStyle w:val="a8"/>
              </w:rPr>
              <w:t>2.4.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单位信息设置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_Toc501034325 \h </w:instrText>
            </w:r>
            <w:r>
              <w:fldChar w:fldCharType="separate"/>
            </w:r>
            <w:r w:rsidR="00CE7488">
              <w:t>8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26" w:history="1">
            <w:r w:rsidR="00CE7488">
              <w:rPr>
                <w:rStyle w:val="a8"/>
              </w:rPr>
              <w:t>3.</w:t>
            </w:r>
            <w:r w:rsidR="00CE7488">
              <w:tab/>
            </w:r>
            <w:r w:rsidR="00CE7488">
              <w:rPr>
                <w:rStyle w:val="a8"/>
              </w:rPr>
              <w:t>GLP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_Toc501034326 \h </w:instrText>
            </w:r>
            <w:r>
              <w:fldChar w:fldCharType="separate"/>
            </w:r>
            <w:r w:rsidR="00CE7488">
              <w:t>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7" w:history="1">
            <w:r w:rsidR="00CE7488">
              <w:rPr>
                <w:rStyle w:val="a8"/>
              </w:rPr>
              <w:t>3.1.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项目在研情况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_Toc501034327 \h </w:instrText>
            </w:r>
            <w:r>
              <w:fldChar w:fldCharType="separate"/>
            </w:r>
            <w:r w:rsidR="00CE7488">
              <w:t>9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8" w:history="1">
            <w:r w:rsidR="00CE7488">
              <w:rPr>
                <w:rStyle w:val="a8"/>
              </w:rPr>
              <w:t>3.2.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设备及主要人员变化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_Toc501034328 \h </w:instrText>
            </w:r>
            <w:r>
              <w:fldChar w:fldCharType="separate"/>
            </w:r>
            <w:r w:rsidR="00CE7488">
              <w:t>9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29" w:history="1">
            <w:r w:rsidR="00CE7488">
              <w:rPr>
                <w:rStyle w:val="a8"/>
              </w:rPr>
              <w:t>3.3.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日常监管上报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_Toc501034329 \h </w:instrText>
            </w:r>
            <w:r>
              <w:fldChar w:fldCharType="separate"/>
            </w:r>
            <w:r w:rsidR="00CE7488">
              <w:t>10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30" w:history="1">
            <w:r w:rsidR="00CE7488">
              <w:rPr>
                <w:rStyle w:val="a8"/>
              </w:rPr>
              <w:t>4.</w:t>
            </w:r>
            <w:r w:rsidR="00CE7488">
              <w:tab/>
            </w:r>
            <w:r w:rsidR="00CE7488">
              <w:rPr>
                <w:rStyle w:val="a8"/>
              </w:rPr>
              <w:t>GCP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_Toc501034330 \h </w:instrText>
            </w:r>
            <w:r>
              <w:fldChar w:fldCharType="separate"/>
            </w:r>
            <w:r w:rsidR="00CE7488">
              <w:t>12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1" w:history="1">
            <w:r w:rsidR="00CE7488">
              <w:rPr>
                <w:rStyle w:val="a8"/>
              </w:rPr>
              <w:t>4.1.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严重不良事件报告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_Toc501034331 \h </w:instrText>
            </w:r>
            <w:r>
              <w:fldChar w:fldCharType="separate"/>
            </w:r>
            <w:r w:rsidR="00CE7488">
              <w:t>12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2" w:history="1">
            <w:r w:rsidR="00CE7488">
              <w:rPr>
                <w:rStyle w:val="a8"/>
              </w:rPr>
              <w:t>4.2.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药物临床试验备案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_Toc501034332 \h</w:instrText>
            </w:r>
            <w:r w:rsidR="00CE7488">
              <w:instrText xml:space="preserve"> </w:instrText>
            </w:r>
            <w:r>
              <w:fldChar w:fldCharType="separate"/>
            </w:r>
            <w:r w:rsidR="00CE7488">
              <w:t>13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3" w:history="1">
            <w:r w:rsidR="00CE7488">
              <w:rPr>
                <w:rStyle w:val="a8"/>
              </w:rPr>
              <w:t>4.3.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日常监管上报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_Toc501034333 \h </w:instrText>
            </w:r>
            <w:r>
              <w:fldChar w:fldCharType="separate"/>
            </w:r>
            <w:r w:rsidR="00CE7488">
              <w:t>14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34" w:history="1">
            <w:r w:rsidR="00CE7488">
              <w:rPr>
                <w:rStyle w:val="a8"/>
              </w:rPr>
              <w:t>5.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药品注册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_Toc501034334 \h </w:instrText>
            </w:r>
            <w:r>
              <w:fldChar w:fldCharType="separate"/>
            </w:r>
            <w:r w:rsidR="00CE7488">
              <w:t>15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5" w:history="1">
            <w:r w:rsidR="00CE7488">
              <w:rPr>
                <w:rStyle w:val="a8"/>
              </w:rPr>
              <w:t>5.1.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我的申请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_Toc501034335 \h </w:instrText>
            </w:r>
            <w:r>
              <w:fldChar w:fldCharType="separate"/>
            </w:r>
            <w:r w:rsidR="00CE7488">
              <w:t>15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6" w:history="1">
            <w:r w:rsidR="00CE7488">
              <w:rPr>
                <w:rStyle w:val="a8"/>
              </w:rPr>
              <w:t>5.2.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中药饮片注册申请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_Toc501034336 \h </w:instrText>
            </w:r>
            <w:r>
              <w:fldChar w:fldCharType="separate"/>
            </w:r>
            <w:r w:rsidR="00CE7488">
              <w:t>16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7" w:history="1">
            <w:r w:rsidR="00CE7488">
              <w:rPr>
                <w:rStyle w:val="a8"/>
              </w:rPr>
              <w:t>5.3.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医疗制剂注册申请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_Toc501034337 \h </w:instrText>
            </w:r>
            <w:r>
              <w:fldChar w:fldCharType="separate"/>
            </w:r>
            <w:r w:rsidR="00CE7488">
              <w:t>17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8" w:history="1">
            <w:r w:rsidR="00CE7488">
              <w:rPr>
                <w:rStyle w:val="a8"/>
              </w:rPr>
              <w:t>5.4.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医疗再注册申请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_Toc501034338 \h </w:instrText>
            </w:r>
            <w:r>
              <w:fldChar w:fldCharType="separate"/>
            </w:r>
            <w:r w:rsidR="00CE7488">
              <w:t>18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39" w:history="1">
            <w:r w:rsidR="00CE7488">
              <w:rPr>
                <w:rStyle w:val="a8"/>
              </w:rPr>
              <w:t>5.5.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医疗制剂补充申请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_Toc501034339 \h </w:instrText>
            </w:r>
            <w:r>
              <w:fldChar w:fldCharType="separate"/>
            </w:r>
            <w:r w:rsidR="00CE7488">
              <w:t>19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0" w:history="1">
            <w:r w:rsidR="00CE7488">
              <w:rPr>
                <w:rStyle w:val="a8"/>
              </w:rPr>
              <w:t>5.6.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医疗制剂调剂使用申请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_Toc501034340 \h </w:instrText>
            </w:r>
            <w:r>
              <w:fldChar w:fldCharType="separate"/>
            </w:r>
            <w:r w:rsidR="00CE7488">
              <w:t>20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1" w:history="1">
            <w:r w:rsidR="00CE7488">
              <w:rPr>
                <w:rStyle w:val="a8"/>
              </w:rPr>
              <w:t>5.7.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中药饮片标签管理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_Toc501034341 \h </w:instrText>
            </w:r>
            <w:r>
              <w:fldChar w:fldCharType="separate"/>
            </w:r>
            <w:r w:rsidR="00CE7488">
              <w:t>21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42" w:history="1">
            <w:r w:rsidR="00CE7488">
              <w:rPr>
                <w:rStyle w:val="a8"/>
              </w:rPr>
              <w:t>6.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经营许可</w:t>
            </w:r>
            <w:r w:rsidR="00CE7488">
              <w:rPr>
                <w:rStyle w:val="a8"/>
              </w:rPr>
              <w:t>/</w:t>
            </w:r>
            <w:r w:rsidR="00CE7488">
              <w:rPr>
                <w:rStyle w:val="a8"/>
                <w:rFonts w:hint="eastAsia"/>
              </w:rPr>
              <w:t>变更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_Toc501034342 \h </w:instrText>
            </w:r>
            <w:r>
              <w:fldChar w:fldCharType="separate"/>
            </w:r>
            <w:r w:rsidR="00CE7488">
              <w:t>23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3" w:history="1">
            <w:r w:rsidR="00CE7488">
              <w:rPr>
                <w:rStyle w:val="a8"/>
              </w:rPr>
              <w:t>6.1.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筹建申请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</w:instrText>
            </w:r>
            <w:r w:rsidR="00CE7488">
              <w:instrText xml:space="preserve">_Toc501034343 \h </w:instrText>
            </w:r>
            <w:r>
              <w:fldChar w:fldCharType="separate"/>
            </w:r>
            <w:r w:rsidR="00CE7488">
              <w:t>23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4" w:history="1">
            <w:r w:rsidR="00CE7488">
              <w:rPr>
                <w:rStyle w:val="a8"/>
              </w:rPr>
              <w:t>6.2.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验收申请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_Toc501034344 \h </w:instrText>
            </w:r>
            <w:r>
              <w:fldChar w:fldCharType="separate"/>
            </w:r>
            <w:r w:rsidR="00CE7488">
              <w:t>28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5" w:history="1">
            <w:r w:rsidR="00CE7488">
              <w:rPr>
                <w:rStyle w:val="a8"/>
              </w:rPr>
              <w:t>6.3.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经营许可证</w:t>
            </w:r>
            <w:r w:rsidR="00CE7488">
              <w:rPr>
                <w:rStyle w:val="a8"/>
              </w:rPr>
              <w:t>/GSP</w:t>
            </w:r>
            <w:r w:rsidR="00CE7488">
              <w:rPr>
                <w:rStyle w:val="a8"/>
                <w:rFonts w:hint="eastAsia"/>
              </w:rPr>
              <w:t>认证变更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_Toc501034345 \h </w:instrText>
            </w:r>
            <w:r>
              <w:fldChar w:fldCharType="separate"/>
            </w:r>
            <w:r w:rsidR="00CE7488">
              <w:t>32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6" w:history="1">
            <w:r w:rsidR="00CE7488">
              <w:rPr>
                <w:rStyle w:val="a8"/>
              </w:rPr>
              <w:t>6.4.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经营许可证换证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_Toc501034346 \h </w:instrText>
            </w:r>
            <w:r>
              <w:fldChar w:fldCharType="separate"/>
            </w:r>
            <w:r w:rsidR="00CE7488">
              <w:t>35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7" w:history="1">
            <w:r w:rsidR="00CE7488">
              <w:rPr>
                <w:rStyle w:val="a8"/>
              </w:rPr>
              <w:t>6.5.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经营许可证补发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_Toc501034347 \h </w:instrText>
            </w:r>
            <w:r>
              <w:fldChar w:fldCharType="separate"/>
            </w:r>
            <w:r w:rsidR="00CE7488">
              <w:t>39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8" w:history="1">
            <w:r w:rsidR="00CE7488">
              <w:rPr>
                <w:rStyle w:val="a8"/>
              </w:rPr>
              <w:t>6.6.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补充申请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_Toc501034348 \h </w:instrText>
            </w:r>
            <w:r>
              <w:fldChar w:fldCharType="separate"/>
            </w:r>
            <w:r w:rsidR="00CE7488">
              <w:t>42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49" w:history="1">
            <w:r w:rsidR="00CE7488">
              <w:rPr>
                <w:rStyle w:val="a8"/>
              </w:rPr>
              <w:t>6.7.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校正信息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_Toc501034349 \h </w:instrText>
            </w:r>
            <w:r>
              <w:fldChar w:fldCharType="separate"/>
            </w:r>
            <w:r w:rsidR="00CE7488">
              <w:t>46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0" w:history="1">
            <w:r w:rsidR="00CE7488">
              <w:rPr>
                <w:rStyle w:val="a8"/>
              </w:rPr>
              <w:t>6.8.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广告申请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_Toc501034350 \h </w:instrText>
            </w:r>
            <w:r>
              <w:fldChar w:fldCharType="separate"/>
            </w:r>
            <w:r w:rsidR="00CE7488">
              <w:t>46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51" w:history="1">
            <w:r w:rsidR="00CE7488">
              <w:rPr>
                <w:rStyle w:val="a8"/>
              </w:rPr>
              <w:t>7.</w:t>
            </w:r>
            <w:r w:rsidR="00CE7488">
              <w:tab/>
            </w:r>
            <w:r w:rsidR="00CE7488">
              <w:rPr>
                <w:rStyle w:val="a8"/>
              </w:rPr>
              <w:t>GSP</w:t>
            </w:r>
            <w:r w:rsidR="00CE7488">
              <w:rPr>
                <w:rStyle w:val="a8"/>
                <w:rFonts w:hint="eastAsia"/>
              </w:rPr>
              <w:t>认证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</w:instrText>
            </w:r>
            <w:r w:rsidR="00CE7488">
              <w:instrText xml:space="preserve">c501034351 \h </w:instrText>
            </w:r>
            <w:r>
              <w:fldChar w:fldCharType="separate"/>
            </w:r>
            <w:r w:rsidR="00CE7488">
              <w:t>47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2" w:history="1">
            <w:r w:rsidR="00CE7488">
              <w:rPr>
                <w:rStyle w:val="a8"/>
              </w:rPr>
              <w:t>7.1.</w:t>
            </w:r>
            <w:r w:rsidR="00CE7488">
              <w:tab/>
            </w:r>
            <w:r w:rsidR="00CE7488">
              <w:rPr>
                <w:rStyle w:val="a8"/>
              </w:rPr>
              <w:t>GSP</w:t>
            </w:r>
            <w:r w:rsidR="00CE7488">
              <w:rPr>
                <w:rStyle w:val="a8"/>
                <w:rFonts w:hint="eastAsia"/>
              </w:rPr>
              <w:t>认证证书申请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_Toc501034352 \h </w:instrText>
            </w:r>
            <w:r>
              <w:fldChar w:fldCharType="separate"/>
            </w:r>
            <w:r w:rsidR="00CE7488">
              <w:t>47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3" w:history="1">
            <w:r w:rsidR="00CE7488">
              <w:rPr>
                <w:rStyle w:val="a8"/>
              </w:rPr>
              <w:t>7.2.</w:t>
            </w:r>
            <w:r w:rsidR="00CE7488">
              <w:tab/>
            </w:r>
            <w:r w:rsidR="00CE7488">
              <w:rPr>
                <w:rStyle w:val="a8"/>
              </w:rPr>
              <w:t>GSP</w:t>
            </w:r>
            <w:r w:rsidR="00CE7488">
              <w:rPr>
                <w:rStyle w:val="a8"/>
                <w:rFonts w:hint="eastAsia"/>
              </w:rPr>
              <w:t>认证换证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_Toc501034353 \h </w:instrText>
            </w:r>
            <w:r>
              <w:fldChar w:fldCharType="separate"/>
            </w:r>
            <w:r w:rsidR="00CE7488">
              <w:t>51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4" w:history="1">
            <w:r w:rsidR="00CE7488">
              <w:rPr>
                <w:rStyle w:val="a8"/>
              </w:rPr>
              <w:t>7.3.</w:t>
            </w:r>
            <w:r w:rsidR="00CE7488">
              <w:tab/>
            </w:r>
            <w:r w:rsidR="00CE7488">
              <w:rPr>
                <w:rStyle w:val="a8"/>
              </w:rPr>
              <w:t>GSP</w:t>
            </w:r>
            <w:r w:rsidR="00CE7488">
              <w:rPr>
                <w:rStyle w:val="a8"/>
                <w:rFonts w:hint="eastAsia"/>
              </w:rPr>
              <w:t>认证补发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_Toc501034354 \h </w:instrText>
            </w:r>
            <w:r>
              <w:fldChar w:fldCharType="separate"/>
            </w:r>
            <w:r w:rsidR="00CE7488">
              <w:t>54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5" w:history="1">
            <w:r w:rsidR="00CE7488">
              <w:rPr>
                <w:rStyle w:val="a8"/>
              </w:rPr>
              <w:t>7.4.</w:t>
            </w:r>
            <w:r w:rsidR="00CE7488">
              <w:tab/>
            </w:r>
            <w:r w:rsidR="00CE7488">
              <w:rPr>
                <w:rStyle w:val="a8"/>
              </w:rPr>
              <w:t>GSP</w:t>
            </w:r>
            <w:r w:rsidR="00CE7488">
              <w:rPr>
                <w:rStyle w:val="a8"/>
                <w:rFonts w:hint="eastAsia"/>
              </w:rPr>
              <w:t>重新认证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_Toc501034355 \h </w:instrText>
            </w:r>
            <w:r>
              <w:fldChar w:fldCharType="separate"/>
            </w:r>
            <w:r w:rsidR="00CE7488">
              <w:t>57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56" w:history="1">
            <w:r w:rsidR="00CE7488">
              <w:rPr>
                <w:rStyle w:val="a8"/>
              </w:rPr>
              <w:t>8.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药品生产许可证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</w:instrText>
            </w:r>
            <w:r w:rsidR="00CE7488">
              <w:instrText xml:space="preserve">EF _Toc501034356 \h </w:instrText>
            </w:r>
            <w:r>
              <w:fldChar w:fldCharType="separate"/>
            </w:r>
            <w:r w:rsidR="00CE7488">
              <w:t>58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7" w:history="1">
            <w:r w:rsidR="00CE7488">
              <w:rPr>
                <w:rStyle w:val="a8"/>
              </w:rPr>
              <w:t>8.1.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新申办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_Toc501034357 \h </w:instrText>
            </w:r>
            <w:r>
              <w:fldChar w:fldCharType="separate"/>
            </w:r>
            <w:r w:rsidR="00CE7488">
              <w:t>58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8" w:history="1">
            <w:r w:rsidR="00CE7488">
              <w:rPr>
                <w:rStyle w:val="a8"/>
              </w:rPr>
              <w:t>8.2.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换证申请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_Toc501034358 \h </w:instrText>
            </w:r>
            <w:r>
              <w:fldChar w:fldCharType="separate"/>
            </w:r>
            <w:r w:rsidR="00CE7488">
              <w:t>64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59" w:history="1">
            <w:r w:rsidR="00CE7488">
              <w:rPr>
                <w:rStyle w:val="a8"/>
              </w:rPr>
              <w:t>8.3.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药品生产许可证变更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_Toc501034359 \h </w:instrText>
            </w:r>
            <w:r>
              <w:fldChar w:fldCharType="separate"/>
            </w:r>
            <w:r w:rsidR="00CE7488">
              <w:t>64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0" w:history="1">
            <w:r w:rsidR="00CE7488">
              <w:rPr>
                <w:rStyle w:val="a8"/>
              </w:rPr>
              <w:t>8.4.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企业注销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_Toc501034360 \h </w:instrText>
            </w:r>
            <w:r>
              <w:fldChar w:fldCharType="separate"/>
            </w:r>
            <w:r w:rsidR="00CE7488">
              <w:t>65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1" w:history="1">
            <w:r w:rsidR="00CE7488">
              <w:rPr>
                <w:rStyle w:val="a8"/>
              </w:rPr>
              <w:t>8.5.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质量授权人备案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_Toc501034361 \h </w:instrText>
            </w:r>
            <w:r>
              <w:fldChar w:fldCharType="separate"/>
            </w:r>
            <w:r w:rsidR="00CE7488">
              <w:t>66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2" w:history="1">
            <w:r w:rsidR="00CE7488">
              <w:rPr>
                <w:rStyle w:val="a8"/>
              </w:rPr>
              <w:t>8.6.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生产负责人备案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_Toc501034362 \h </w:instrText>
            </w:r>
            <w:r>
              <w:fldChar w:fldCharType="separate"/>
            </w:r>
            <w:r w:rsidR="00CE7488">
              <w:t>66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3" w:history="1">
            <w:r w:rsidR="00CE7488">
              <w:rPr>
                <w:rStyle w:val="a8"/>
              </w:rPr>
              <w:t>8.7.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原料药备案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</w:instrText>
            </w:r>
            <w:r w:rsidR="00CE7488">
              <w:instrText xml:space="preserve">EF _Toc501034363 \h </w:instrText>
            </w:r>
            <w:r>
              <w:fldChar w:fldCharType="separate"/>
            </w:r>
            <w:r w:rsidR="00CE7488">
              <w:t>67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420"/>
              <w:tab w:val="right" w:leader="dot" w:pos="8296"/>
            </w:tabs>
          </w:pPr>
          <w:hyperlink w:anchor="_Toc501034364" w:history="1">
            <w:r w:rsidR="00CE7488">
              <w:rPr>
                <w:rStyle w:val="a8"/>
              </w:rPr>
              <w:t>9.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药品</w:t>
            </w:r>
            <w:r w:rsidR="00CE7488">
              <w:rPr>
                <w:rStyle w:val="a8"/>
              </w:rPr>
              <w:t>GMP</w:t>
            </w:r>
            <w:r w:rsidR="00CE7488">
              <w:rPr>
                <w:rStyle w:val="a8"/>
                <w:rFonts w:hint="eastAsia"/>
              </w:rPr>
              <w:t>认证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_Toc501034364 \h </w:instrText>
            </w:r>
            <w:r>
              <w:fldChar w:fldCharType="separate"/>
            </w:r>
            <w:r w:rsidR="00CE7488">
              <w:t>68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5" w:history="1">
            <w:r w:rsidR="00CE7488">
              <w:rPr>
                <w:rStyle w:val="a8"/>
              </w:rPr>
              <w:t>9.1.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申请</w:t>
            </w:r>
            <w:r w:rsidR="00CE7488">
              <w:rPr>
                <w:rStyle w:val="a8"/>
              </w:rPr>
              <w:t>GMP</w:t>
            </w:r>
            <w:r w:rsidR="00CE7488">
              <w:rPr>
                <w:rStyle w:val="a8"/>
                <w:rFonts w:hint="eastAsia"/>
              </w:rPr>
              <w:t>认证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_Toc501034365 \h </w:instrText>
            </w:r>
            <w:r>
              <w:fldChar w:fldCharType="separate"/>
            </w:r>
            <w:r w:rsidR="00CE7488">
              <w:t>68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6" w:history="1">
            <w:r w:rsidR="00CE7488">
              <w:rPr>
                <w:rStyle w:val="a8"/>
              </w:rPr>
              <w:t>9.2.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药品</w:t>
            </w:r>
            <w:r w:rsidR="00CE7488">
              <w:rPr>
                <w:rStyle w:val="a8"/>
              </w:rPr>
              <w:t>GMP</w:t>
            </w:r>
            <w:r w:rsidR="00CE7488">
              <w:rPr>
                <w:rStyle w:val="a8"/>
                <w:rFonts w:hint="eastAsia"/>
              </w:rPr>
              <w:t>认证延续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_Toc501034366 \h </w:instrText>
            </w:r>
            <w:r>
              <w:fldChar w:fldCharType="separate"/>
            </w:r>
            <w:r w:rsidR="00CE7488">
              <w:t>72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7" w:history="1">
            <w:r w:rsidR="00CE7488">
              <w:rPr>
                <w:rStyle w:val="a8"/>
              </w:rPr>
              <w:t>9.3.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委托检验备案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_Toc501034367 \h </w:instrText>
            </w:r>
            <w:r>
              <w:fldChar w:fldCharType="separate"/>
            </w:r>
            <w:r w:rsidR="00CE7488">
              <w:t>73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050"/>
              <w:tab w:val="right" w:leader="dot" w:pos="8296"/>
            </w:tabs>
          </w:pPr>
          <w:hyperlink w:anchor="_Toc501034368" w:history="1">
            <w:r w:rsidR="00CE7488">
              <w:rPr>
                <w:rStyle w:val="a8"/>
              </w:rPr>
              <w:t>9.4.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委托生产备案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_Toc501034368 \h </w:instrText>
            </w:r>
            <w:r>
              <w:fldChar w:fldCharType="separate"/>
            </w:r>
            <w:r w:rsidR="00CE7488">
              <w:t>74</w:t>
            </w:r>
            <w:r>
              <w:fldChar w:fldCharType="end"/>
            </w:r>
          </w:hyperlink>
        </w:p>
        <w:p w:rsidR="00D3194D" w:rsidRDefault="00D3194D">
          <w:pPr>
            <w:pStyle w:val="10"/>
            <w:tabs>
              <w:tab w:val="left" w:pos="630"/>
              <w:tab w:val="right" w:leader="dot" w:pos="8296"/>
            </w:tabs>
          </w:pPr>
          <w:hyperlink w:anchor="_Toc501034369" w:history="1">
            <w:r w:rsidR="00CE7488">
              <w:rPr>
                <w:rStyle w:val="a8"/>
              </w:rPr>
              <w:t>10.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医疗机构制剂许可证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_Toc501034369 \h </w:instrText>
            </w:r>
            <w:r>
              <w:fldChar w:fldCharType="separate"/>
            </w:r>
            <w:r w:rsidR="00CE7488">
              <w:t>75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260"/>
              <w:tab w:val="right" w:leader="dot" w:pos="8296"/>
            </w:tabs>
          </w:pPr>
          <w:hyperlink w:anchor="_Toc501034370" w:history="1">
            <w:r w:rsidR="00CE7488">
              <w:rPr>
                <w:rStyle w:val="a8"/>
              </w:rPr>
              <w:t>10.1.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新申办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</w:instrText>
            </w:r>
            <w:r w:rsidR="00CE7488">
              <w:instrText xml:space="preserve">F _Toc501034370 \h </w:instrText>
            </w:r>
            <w:r>
              <w:fldChar w:fldCharType="separate"/>
            </w:r>
            <w:r w:rsidR="00CE7488">
              <w:t>75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260"/>
              <w:tab w:val="right" w:leader="dot" w:pos="8296"/>
            </w:tabs>
          </w:pPr>
          <w:hyperlink w:anchor="_Toc501034371" w:history="1">
            <w:r w:rsidR="00CE7488">
              <w:rPr>
                <w:rStyle w:val="a8"/>
              </w:rPr>
              <w:t>10.2.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换证申请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_Toc501034371 \h </w:instrText>
            </w:r>
            <w:r>
              <w:fldChar w:fldCharType="separate"/>
            </w:r>
            <w:r w:rsidR="00CE7488">
              <w:t>79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260"/>
              <w:tab w:val="right" w:leader="dot" w:pos="8296"/>
            </w:tabs>
          </w:pPr>
          <w:hyperlink w:anchor="_Toc501034372" w:history="1">
            <w:r w:rsidR="00CE7488">
              <w:rPr>
                <w:rStyle w:val="a8"/>
              </w:rPr>
              <w:t>10.3.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医疗机构制剂许可证变更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_Toc501034372 \h </w:instrText>
            </w:r>
            <w:r>
              <w:fldChar w:fldCharType="separate"/>
            </w:r>
            <w:r w:rsidR="00CE7488">
              <w:t>79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260"/>
              <w:tab w:val="right" w:leader="dot" w:pos="8296"/>
            </w:tabs>
          </w:pPr>
          <w:hyperlink w:anchor="_Toc501034373" w:history="1">
            <w:r w:rsidR="00CE7488">
              <w:rPr>
                <w:rStyle w:val="a8"/>
              </w:rPr>
              <w:t>10.4.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企业注销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_Toc501034373 \h </w:instrText>
            </w:r>
            <w:r>
              <w:fldChar w:fldCharType="separate"/>
            </w:r>
            <w:r w:rsidR="00CE7488">
              <w:t>80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260"/>
              <w:tab w:val="right" w:leader="dot" w:pos="8296"/>
            </w:tabs>
          </w:pPr>
          <w:hyperlink w:anchor="_Toc501034374" w:history="1">
            <w:r w:rsidR="00CE7488">
              <w:rPr>
                <w:rStyle w:val="a8"/>
              </w:rPr>
              <w:t>10.5.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关键设施设备变更备案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_Toc501034374 \h </w:instrText>
            </w:r>
            <w:r>
              <w:fldChar w:fldCharType="separate"/>
            </w:r>
            <w:r w:rsidR="00CE7488">
              <w:t>81</w:t>
            </w:r>
            <w:r>
              <w:fldChar w:fldCharType="end"/>
            </w:r>
          </w:hyperlink>
        </w:p>
        <w:p w:rsidR="00D3194D" w:rsidRDefault="00D3194D">
          <w:pPr>
            <w:pStyle w:val="20"/>
            <w:tabs>
              <w:tab w:val="left" w:pos="1260"/>
              <w:tab w:val="right" w:leader="dot" w:pos="8296"/>
            </w:tabs>
          </w:pPr>
          <w:hyperlink w:anchor="_Toc501034375" w:history="1">
            <w:r w:rsidR="00CE7488">
              <w:rPr>
                <w:rStyle w:val="a8"/>
              </w:rPr>
              <w:t>10.6.</w:t>
            </w:r>
            <w:r w:rsidR="00CE7488">
              <w:tab/>
            </w:r>
            <w:r w:rsidR="00CE7488">
              <w:rPr>
                <w:rStyle w:val="a8"/>
                <w:rFonts w:hint="eastAsia"/>
              </w:rPr>
              <w:t>药检室负责人及质量管理组织负责人备案</w:t>
            </w:r>
            <w:r w:rsidR="00CE7488">
              <w:tab/>
            </w:r>
            <w:r>
              <w:fldChar w:fldCharType="begin"/>
            </w:r>
            <w:r w:rsidR="00CE7488">
              <w:instrText xml:space="preserve"> PAGEREF _Toc501034375 \h </w:instrText>
            </w:r>
            <w:r>
              <w:fldChar w:fldCharType="separate"/>
            </w:r>
            <w:r w:rsidR="00CE7488">
              <w:t>82</w:t>
            </w:r>
            <w:r>
              <w:fldChar w:fldCharType="end"/>
            </w:r>
          </w:hyperlink>
        </w:p>
        <w:p w:rsidR="00D3194D" w:rsidRDefault="00D3194D">
          <w:r>
            <w:rPr>
              <w:b/>
              <w:bCs/>
              <w:lang w:val="zh-CN"/>
            </w:rPr>
            <w:fldChar w:fldCharType="end"/>
          </w:r>
        </w:p>
      </w:sdtContent>
    </w:sdt>
    <w:p w:rsidR="00D3194D" w:rsidRDefault="00D3194D">
      <w:pPr>
        <w:jc w:val="center"/>
        <w:rPr>
          <w:b/>
          <w:sz w:val="32"/>
          <w:szCs w:val="32"/>
        </w:rPr>
      </w:pPr>
    </w:p>
    <w:p w:rsidR="00D3194D" w:rsidRDefault="00D3194D">
      <w:pPr>
        <w:jc w:val="center"/>
        <w:rPr>
          <w:b/>
          <w:sz w:val="32"/>
          <w:szCs w:val="32"/>
        </w:rPr>
        <w:sectPr w:rsidR="00D3194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3194D" w:rsidRDefault="00CE7488">
      <w:pPr>
        <w:pStyle w:val="1"/>
        <w:numPr>
          <w:ilvl w:val="0"/>
          <w:numId w:val="1"/>
        </w:numPr>
      </w:pPr>
      <w:bookmarkStart w:id="1" w:name="_Toc501034317"/>
      <w:r>
        <w:rPr>
          <w:rFonts w:hint="eastAsia"/>
        </w:rPr>
        <w:lastRenderedPageBreak/>
        <w:t>注册与登录</w:t>
      </w:r>
      <w:bookmarkEnd w:id="1"/>
    </w:p>
    <w:p w:rsidR="00D3194D" w:rsidRDefault="00CE7488">
      <w:pPr>
        <w:pStyle w:val="2"/>
        <w:numPr>
          <w:ilvl w:val="1"/>
          <w:numId w:val="1"/>
        </w:numPr>
      </w:pPr>
      <w:bookmarkStart w:id="2" w:name="_Toc501034318"/>
      <w:r>
        <w:rPr>
          <w:rFonts w:hint="eastAsia"/>
        </w:rPr>
        <w:t>用户注册</w:t>
      </w:r>
      <w:bookmarkEnd w:id="2"/>
    </w:p>
    <w:p w:rsidR="00D3194D" w:rsidRDefault="00CE7488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在浏览器地址栏中输入</w:t>
      </w:r>
      <w:r>
        <w:rPr>
          <w:szCs w:val="21"/>
        </w:rPr>
        <w:t>http://222.221.246.2:234/FrontManage/Login/index.html</w:t>
      </w:r>
      <w:r>
        <w:rPr>
          <w:rFonts w:hint="eastAsia"/>
          <w:szCs w:val="21"/>
        </w:rPr>
        <w:t>，进入登录页面，点击右上角“企业用户注册”按钮。</w:t>
      </w:r>
    </w:p>
    <w:p w:rsidR="00D3194D" w:rsidRDefault="00CE7488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>
            <wp:extent cx="5274310" cy="32010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szCs w:val="21"/>
        </w:rPr>
      </w:pPr>
      <w:r>
        <w:rPr>
          <w:szCs w:val="21"/>
        </w:rPr>
        <w:tab/>
      </w:r>
      <w:r>
        <w:rPr>
          <w:szCs w:val="21"/>
        </w:rPr>
        <w:t>请填写企业名称、组织机构代码、真实姓名、用户名、密码、地址后，点击</w:t>
      </w:r>
      <w:r>
        <w:rPr>
          <w:rFonts w:hint="eastAsia"/>
          <w:szCs w:val="21"/>
        </w:rPr>
        <w:t>“注册”按钮。</w:t>
      </w:r>
    </w:p>
    <w:p w:rsidR="00D3194D" w:rsidRDefault="00CE7488">
      <w:pPr>
        <w:spacing w:line="360" w:lineRule="auto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50425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如果注册成功则系统提示信息如下：</w:t>
      </w:r>
    </w:p>
    <w:p w:rsidR="00D3194D" w:rsidRDefault="00CE7488">
      <w:pPr>
        <w:spacing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3232785" cy="2034540"/>
            <wp:effectExtent l="0" t="0" r="571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3530" cy="203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点</w:t>
      </w:r>
      <w:r>
        <w:rPr>
          <w:rFonts w:hint="eastAsia"/>
          <w:szCs w:val="21"/>
        </w:rPr>
        <w:t>击“直接登录”按钮即自动进入系统。</w:t>
      </w:r>
    </w:p>
    <w:p w:rsidR="00D3194D" w:rsidRDefault="00CE7488">
      <w:pPr>
        <w:pStyle w:val="2"/>
        <w:numPr>
          <w:ilvl w:val="1"/>
          <w:numId w:val="1"/>
        </w:numPr>
      </w:pPr>
      <w:bookmarkStart w:id="3" w:name="_Toc501034319"/>
      <w:r>
        <w:lastRenderedPageBreak/>
        <w:t>用户登录</w:t>
      </w:r>
      <w:bookmarkEnd w:id="3"/>
    </w:p>
    <w:p w:rsidR="00D3194D" w:rsidRDefault="00CE7488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在浏览器地址栏中输入</w:t>
      </w:r>
      <w:r>
        <w:rPr>
          <w:rFonts w:hint="eastAsia"/>
          <w:szCs w:val="21"/>
        </w:rPr>
        <w:t>http://222.221.246.2:234/FrontManage/Login/index.html</w:t>
      </w:r>
      <w:r>
        <w:rPr>
          <w:rFonts w:hint="eastAsia"/>
          <w:szCs w:val="21"/>
        </w:rPr>
        <w:t>，进入登录页面，如下图所示，输入正确的用户名和密码后，点击“登录”按钮。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5434330" cy="29648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4642" cy="29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登录成功后，系统首页如下图所示，点击各功能图标进入对应的业务管理模块，点击</w:t>
      </w:r>
      <w:r>
        <w:rPr>
          <w:noProof/>
        </w:rPr>
        <w:drawing>
          <wp:inline distT="0" distB="0" distL="0" distR="0">
            <wp:extent cx="673735" cy="66865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470" cy="6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图标即退出系统。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2559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spacing w:line="360" w:lineRule="auto"/>
      </w:pPr>
    </w:p>
    <w:p w:rsidR="00D3194D" w:rsidRDefault="00CE7488">
      <w:pPr>
        <w:pStyle w:val="2"/>
        <w:numPr>
          <w:ilvl w:val="1"/>
          <w:numId w:val="1"/>
        </w:numPr>
      </w:pPr>
      <w:bookmarkStart w:id="4" w:name="_Toc501034320"/>
      <w:r>
        <w:rPr>
          <w:rFonts w:hint="eastAsia"/>
        </w:rPr>
        <w:lastRenderedPageBreak/>
        <w:t>连锁</w:t>
      </w:r>
      <w:r>
        <w:t>类</w:t>
      </w:r>
      <w:r>
        <w:rPr>
          <w:rFonts w:hint="eastAsia"/>
        </w:rPr>
        <w:t>型药品经营</w:t>
      </w:r>
      <w:r>
        <w:t>企业</w:t>
      </w:r>
      <w:r>
        <w:rPr>
          <w:rFonts w:hint="eastAsia"/>
        </w:rPr>
        <w:t>用户</w:t>
      </w:r>
      <w:r>
        <w:t>设置</w:t>
      </w:r>
      <w:bookmarkEnd w:id="4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在系统首页点击“经营许可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变更”图标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08635" cy="599440"/>
            <wp:effectExtent l="0" t="0" r="5715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97" cy="6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，进入企业列表页面，以树形结构显示连锁类型药品经营企业信息。点击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05230" cy="23050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6702" cy="2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按钮，可以管理下属企业；点击</w:t>
      </w:r>
      <w:r>
        <w:rPr>
          <w:noProof/>
        </w:rPr>
        <w:drawing>
          <wp:inline distT="0" distB="0" distL="0" distR="0">
            <wp:extent cx="770890" cy="23114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128" cy="2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可以退出当前功能，返回到平台首页。</w:t>
      </w:r>
    </w:p>
    <w:p w:rsidR="00D3194D" w:rsidRDefault="00D3194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931795"/>
            <wp:effectExtent l="0" t="0" r="2540" b="190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【下属企业管理】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05230" cy="23050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6702" cy="2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按钮，可以进入下属企业管理页面，可以添加、删除下属企业，设置下属企业登录密码，进行申报。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514975" cy="1343660"/>
            <wp:effectExtent l="0" t="0" r="9525" b="889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9929" cy="13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添加下属企业：</w:t>
      </w:r>
      <w:r>
        <w:rPr>
          <w:rFonts w:asciiTheme="minorEastAsia" w:hAnsiTheme="minorEastAsia" w:hint="eastAsia"/>
          <w:szCs w:val="21"/>
        </w:rPr>
        <w:t>在左侧企业列表中单击选中需要添加下属企业的企业名称，点击“添加下属企业”按钮，输入下属企业信息后点“提交”按钮。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删除下属企业：</w:t>
      </w:r>
      <w:r>
        <w:rPr>
          <w:rFonts w:asciiTheme="minorEastAsia" w:hAnsiTheme="minorEastAsia" w:hint="eastAsia"/>
          <w:szCs w:val="21"/>
        </w:rPr>
        <w:t>在左侧企业列表中单击选中需要删除下属企业的企业名称，点击“删除下属企业”按钮并确认操作，删除后企业信息不可恢复。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账户设置：</w:t>
      </w:r>
      <w:r>
        <w:rPr>
          <w:rFonts w:asciiTheme="minorEastAsia" w:hAnsiTheme="minorEastAsia" w:hint="eastAsia"/>
          <w:szCs w:val="21"/>
        </w:rPr>
        <w:t>在企业列表操作列中点击“账户设置”按钮，系统默认生成子企业的登录账户，用户可设置其登录密码，设置后子企业管理员可以登录系统管理本企业的信息。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693035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申报操作：</w:t>
      </w:r>
      <w:r>
        <w:rPr>
          <w:rFonts w:asciiTheme="minorEastAsia" w:hAnsiTheme="minorEastAsia" w:hint="eastAsia"/>
          <w:szCs w:val="21"/>
        </w:rPr>
        <w:t>企业列表操作列中点击“申报操作”按钮，可进行经营许可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变更管理，具体操作可本文档参考第</w:t>
      </w:r>
      <w:r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节经营许可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变更。</w:t>
      </w:r>
    </w:p>
    <w:p w:rsidR="00D3194D" w:rsidRDefault="00D3194D">
      <w:pPr>
        <w:spacing w:line="360" w:lineRule="auto"/>
        <w:rPr>
          <w:rFonts w:asciiTheme="minorEastAsia" w:hAnsiTheme="minorEastAsia"/>
          <w:szCs w:val="21"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5" w:name="_Toc501034321"/>
      <w:r>
        <w:rPr>
          <w:rFonts w:hint="eastAsia"/>
        </w:rPr>
        <w:lastRenderedPageBreak/>
        <w:t>单位设置</w:t>
      </w:r>
      <w:bookmarkEnd w:id="5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760730" cy="74295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1661" cy="7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图标，进入单位设置页面。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6" w:name="_Toc501034322"/>
      <w:r>
        <w:rPr>
          <w:rFonts w:hint="eastAsia"/>
        </w:rPr>
        <w:t>我的药品信息</w:t>
      </w:r>
      <w:bookmarkEnd w:id="6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点击左侧菜单单位设置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我的药品信息，进入【我的药品信息】页面，用户可以管理本企业的药品基本信息。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759450" cy="12788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</w:pPr>
      <w:r>
        <w:rPr>
          <w:rFonts w:hint="eastAsia"/>
          <w:b/>
        </w:rPr>
        <w:t>新增：</w:t>
      </w:r>
      <w:r>
        <w:rPr>
          <w:rFonts w:hint="eastAsia"/>
        </w:rPr>
        <w:t>点击“新增”按钮，输入批准文号、产品名称等信息后，点击“提交”按钮保存数</w:t>
      </w:r>
      <w:r>
        <w:rPr>
          <w:rFonts w:hint="eastAsia"/>
        </w:rPr>
        <w:t>据。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23901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编辑：</w:t>
      </w:r>
      <w:r>
        <w:rPr>
          <w:rFonts w:asciiTheme="minorEastAsia" w:hAnsiTheme="minorEastAsia" w:hint="eastAsia"/>
        </w:rPr>
        <w:t>在列表中勾选记录，点击“编辑”按钮，在弹出窗口中修改药品相关信息后，</w:t>
      </w:r>
      <w:r>
        <w:rPr>
          <w:rFonts w:asciiTheme="minorEastAsia" w:hAnsiTheme="minorEastAsia" w:hint="eastAsia"/>
          <w:szCs w:val="21"/>
        </w:rPr>
        <w:t>点击“提交”按钮。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pStyle w:val="2"/>
        <w:numPr>
          <w:ilvl w:val="1"/>
          <w:numId w:val="1"/>
        </w:numPr>
      </w:pPr>
      <w:bookmarkStart w:id="7" w:name="_Toc501034323"/>
      <w:r>
        <w:lastRenderedPageBreak/>
        <w:t>药品使用不良反应报告</w:t>
      </w:r>
      <w:bookmarkEnd w:id="7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点击左侧菜单单位设置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药品使用不良反应报告，进入【药品使用不良反应报告】页面，用户可以提交药品使用不良反应相关的报告。</w:t>
      </w:r>
    </w:p>
    <w:p w:rsidR="00D3194D" w:rsidRDefault="00CE7488">
      <w:r>
        <w:rPr>
          <w:noProof/>
        </w:rPr>
        <w:drawing>
          <wp:inline distT="0" distB="0" distL="0" distR="0">
            <wp:extent cx="5759450" cy="10147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1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</w:pPr>
      <w:r>
        <w:rPr>
          <w:rFonts w:hint="eastAsia"/>
          <w:b/>
        </w:rPr>
        <w:t>新增：</w:t>
      </w:r>
      <w:r>
        <w:rPr>
          <w:rFonts w:hint="eastAsia"/>
        </w:rPr>
        <w:t>点击“新增”按钮，输入报告基本信息、患者信息、怀疑用药等内容后，点击“提交”按钮保存数据。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8630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编辑：</w:t>
      </w:r>
      <w:r>
        <w:rPr>
          <w:rFonts w:asciiTheme="minorEastAsia" w:hAnsiTheme="minorEastAsia" w:hint="eastAsia"/>
        </w:rPr>
        <w:t>在列表中勾选记录，点击“编辑”按钮，在弹出窗口中修改报告相关信息后，</w:t>
      </w:r>
      <w:r>
        <w:rPr>
          <w:rFonts w:asciiTheme="minorEastAsia" w:hAnsiTheme="minorEastAsia" w:hint="eastAsia"/>
          <w:szCs w:val="21"/>
        </w:rPr>
        <w:t>点击“提交”按钮。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pStyle w:val="2"/>
        <w:numPr>
          <w:ilvl w:val="1"/>
          <w:numId w:val="1"/>
        </w:numPr>
      </w:pPr>
      <w:bookmarkStart w:id="8" w:name="_Toc501034324"/>
      <w:r>
        <w:t>密码修改</w:t>
      </w:r>
      <w:bookmarkEnd w:id="8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点击左侧菜单单位设置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密码修改，进入【密码修改】页面，当前登录用户可以修改自己的密码。如下图所示，输入原密码、新密码以及验证码后，点击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保存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按钮。</w:t>
      </w:r>
    </w:p>
    <w:p w:rsidR="00D3194D" w:rsidRDefault="00CE7488">
      <w:r>
        <w:rPr>
          <w:noProof/>
        </w:rPr>
        <w:lastRenderedPageBreak/>
        <w:drawing>
          <wp:inline distT="0" distB="0" distL="0" distR="0">
            <wp:extent cx="5274310" cy="237680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9" w:name="_Toc501034325"/>
      <w:r>
        <w:t>单位信息设置</w:t>
      </w:r>
      <w:bookmarkEnd w:id="9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点击左侧菜单单位设置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单位信息设置，进入【单位信息设置】页面，当前登录用户可以修改</w:t>
      </w:r>
      <w:r>
        <w:rPr>
          <w:rFonts w:asciiTheme="minorEastAsia" w:hAnsiTheme="minorEastAsia" w:hint="eastAsia"/>
          <w:szCs w:val="21"/>
        </w:rPr>
        <w:t>本人的联系电话等基本信息</w:t>
      </w:r>
      <w:r>
        <w:rPr>
          <w:rFonts w:asciiTheme="minorEastAsia" w:hAnsiTheme="minorEastAsia"/>
          <w:szCs w:val="21"/>
        </w:rPr>
        <w:t>。如下图所示，编辑相关信息后，点击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确定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81876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/>
    <w:p w:rsidR="00D3194D" w:rsidRDefault="00CE7488">
      <w:pPr>
        <w:pStyle w:val="1"/>
        <w:numPr>
          <w:ilvl w:val="0"/>
          <w:numId w:val="1"/>
        </w:numPr>
      </w:pPr>
      <w:bookmarkStart w:id="10" w:name="_Toc501034326"/>
      <w:r>
        <w:rPr>
          <w:rFonts w:hint="eastAsia"/>
        </w:rPr>
        <w:t>GLP</w:t>
      </w:r>
      <w:bookmarkEnd w:id="10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741045" cy="729615"/>
            <wp:effectExtent l="0" t="0" r="190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1777" cy="73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</w:t>
      </w:r>
      <w:r>
        <w:rPr>
          <w:rFonts w:hint="eastAsia"/>
        </w:rPr>
        <w:t>GLP</w:t>
      </w:r>
      <w:r>
        <w:rPr>
          <w:rFonts w:hint="eastAsia"/>
        </w:rPr>
        <w:t>管理页面。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11" w:name="_Toc501034327"/>
      <w:r>
        <w:lastRenderedPageBreak/>
        <w:t>项目在研情况</w:t>
      </w:r>
      <w:bookmarkEnd w:id="11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GLP-&gt;</w:t>
      </w:r>
      <w:r>
        <w:rPr>
          <w:rFonts w:asciiTheme="minorEastAsia" w:hAnsiTheme="minorEastAsia"/>
          <w:szCs w:val="21"/>
        </w:rPr>
        <w:t>项目在研情况，进入【项目在研情况】页面，用户可以管理本企业的在研项目信息。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91249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b/>
          <w:szCs w:val="21"/>
        </w:rPr>
        <w:t>新增：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新增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按钮，录入项目名称、申办方等信息后，点击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提交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按钮保存数据。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20789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如下图所示，在列表中点击“项目名称”一栏中的链接，可以在弹出窗口中修改在研项目信息，修改后点击“提交”按钮保存。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3266440" cy="6375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查看：</w:t>
      </w:r>
      <w:r>
        <w:rPr>
          <w:rFonts w:asciiTheme="minorEastAsia" w:hAnsiTheme="minorEastAsia" w:hint="eastAsia"/>
        </w:rPr>
        <w:t>在列表中勾选记录，点击“查看”按钮可以查看在研项目的详细信息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szCs w:val="21"/>
        </w:rPr>
        <w:t>打印回执：</w:t>
      </w:r>
      <w:r>
        <w:rPr>
          <w:rFonts w:asciiTheme="minorEastAsia" w:hAnsiTheme="minorEastAsia"/>
          <w:szCs w:val="21"/>
        </w:rPr>
        <w:t>省局签收后则转为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同意</w:t>
      </w:r>
      <w:r>
        <w:rPr>
          <w:rFonts w:asciiTheme="minorEastAsia" w:hAnsiTheme="minorEastAsia"/>
          <w:szCs w:val="21"/>
        </w:rPr>
        <w:t>签收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状态，点击</w:t>
      </w:r>
      <w:r>
        <w:rPr>
          <w:noProof/>
        </w:rPr>
        <w:drawing>
          <wp:inline distT="0" distB="0" distL="0" distR="0">
            <wp:extent cx="942340" cy="342265"/>
            <wp:effectExtent l="0" t="0" r="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可以在线打印回执单。</w:t>
      </w:r>
    </w:p>
    <w:p w:rsidR="00D3194D" w:rsidRDefault="00CE7488">
      <w:pPr>
        <w:pStyle w:val="2"/>
        <w:numPr>
          <w:ilvl w:val="1"/>
          <w:numId w:val="1"/>
        </w:numPr>
      </w:pPr>
      <w:bookmarkStart w:id="12" w:name="_Toc501034328"/>
      <w:r>
        <w:t>设备及主要人员变化</w:t>
      </w:r>
      <w:bookmarkEnd w:id="12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GLP-&gt;</w:t>
      </w:r>
      <w:r>
        <w:rPr>
          <w:rFonts w:asciiTheme="minorEastAsia" w:hAnsiTheme="minorEastAsia"/>
          <w:szCs w:val="21"/>
        </w:rPr>
        <w:t>设备及主要人员变化，进入【设备及主要人员变化】页面，用户可</w:t>
      </w:r>
      <w:r>
        <w:rPr>
          <w:rFonts w:asciiTheme="minorEastAsia" w:hAnsiTheme="minorEastAsia"/>
          <w:szCs w:val="21"/>
        </w:rPr>
        <w:lastRenderedPageBreak/>
        <w:t>以记录本企业的设备及主要人员变化信息。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10934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b/>
          <w:szCs w:val="21"/>
        </w:rPr>
        <w:t>新增：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新增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按钮，录入变更项目名称、变更时间等信息后，点击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提交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按钮保存数据。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453640"/>
            <wp:effectExtent l="0" t="0" r="254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如下图所示，在列表中点击“变更项目名称”一栏中的链接，可以在弹出窗口中修改变更项目信息，修改后点击“提交”按钮保存。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3997960" cy="1141095"/>
            <wp:effectExtent l="0" t="0" r="2540" b="19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99513" cy="11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查看：</w:t>
      </w:r>
      <w:r>
        <w:rPr>
          <w:rFonts w:asciiTheme="minorEastAsia" w:hAnsiTheme="minorEastAsia" w:hint="eastAsia"/>
        </w:rPr>
        <w:t>在列表中勾选记录，点击“查看”按钮可以查看变更项目的详细信息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szCs w:val="21"/>
        </w:rPr>
        <w:t>打印回执：</w:t>
      </w:r>
      <w:r>
        <w:rPr>
          <w:rFonts w:asciiTheme="minorEastAsia" w:hAnsiTheme="minorEastAsia"/>
          <w:szCs w:val="21"/>
        </w:rPr>
        <w:t>省局签收后则转为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同意</w:t>
      </w:r>
      <w:r>
        <w:rPr>
          <w:rFonts w:asciiTheme="minorEastAsia" w:hAnsiTheme="minorEastAsia"/>
          <w:szCs w:val="21"/>
        </w:rPr>
        <w:t>签收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状态，点击</w:t>
      </w:r>
      <w:r>
        <w:rPr>
          <w:noProof/>
        </w:rPr>
        <w:drawing>
          <wp:inline distT="0" distB="0" distL="0" distR="0">
            <wp:extent cx="942340" cy="342265"/>
            <wp:effectExtent l="0" t="0" r="0" b="6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可以在线打印回执单。</w:t>
      </w:r>
    </w:p>
    <w:p w:rsidR="00D3194D" w:rsidRDefault="00CE7488">
      <w:pPr>
        <w:pStyle w:val="2"/>
        <w:numPr>
          <w:ilvl w:val="1"/>
          <w:numId w:val="1"/>
        </w:numPr>
      </w:pPr>
      <w:bookmarkStart w:id="13" w:name="_Toc501034329"/>
      <w:r>
        <w:t>日常监管上报</w:t>
      </w:r>
      <w:bookmarkEnd w:id="13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GLP-&gt;</w:t>
      </w:r>
      <w:r>
        <w:rPr>
          <w:rFonts w:asciiTheme="minorEastAsia" w:hAnsiTheme="minorEastAsia"/>
          <w:szCs w:val="21"/>
        </w:rPr>
        <w:t>日常监管上报，进入【日常监管上报】页面，用户可以记录本企业</w:t>
      </w:r>
      <w:r>
        <w:rPr>
          <w:rFonts w:asciiTheme="minorEastAsia" w:hAnsiTheme="minorEastAsia"/>
          <w:szCs w:val="21"/>
        </w:rPr>
        <w:lastRenderedPageBreak/>
        <w:t>的日常监管信息。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922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b/>
          <w:szCs w:val="21"/>
        </w:rPr>
        <w:t>新增：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新增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按钮，录入检查项目名称、报告类型等信息后，点击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提交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按钮保存数据。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78130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如下图所示，在列表中点击“检查项目名称”一栏中的链接，可以在弹出窗口中修改检查项目信息，修改后点击“提交”按钮保存。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3171190" cy="780415"/>
            <wp:effectExtent l="0" t="0" r="0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查看：</w:t>
      </w:r>
      <w:r>
        <w:rPr>
          <w:rFonts w:asciiTheme="minorEastAsia" w:hAnsiTheme="minorEastAsia" w:hint="eastAsia"/>
        </w:rPr>
        <w:t>在列表中勾选记录，点击“查看”按钮可以查看日常监管报告的详细信息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打印回</w:t>
      </w:r>
      <w:r>
        <w:rPr>
          <w:rFonts w:asciiTheme="minorEastAsia" w:hAnsiTheme="minorEastAsia"/>
          <w:b/>
          <w:szCs w:val="21"/>
        </w:rPr>
        <w:t>执：</w:t>
      </w:r>
      <w:r>
        <w:rPr>
          <w:rFonts w:asciiTheme="minorEastAsia" w:hAnsiTheme="minorEastAsia"/>
          <w:szCs w:val="21"/>
        </w:rPr>
        <w:t>省局签收后则转为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同意</w:t>
      </w:r>
      <w:r>
        <w:rPr>
          <w:rFonts w:asciiTheme="minorEastAsia" w:hAnsiTheme="minorEastAsia"/>
          <w:szCs w:val="21"/>
        </w:rPr>
        <w:t>签收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状态，点击</w:t>
      </w:r>
      <w:r>
        <w:rPr>
          <w:noProof/>
        </w:rPr>
        <w:drawing>
          <wp:inline distT="0" distB="0" distL="0" distR="0">
            <wp:extent cx="942340" cy="342265"/>
            <wp:effectExtent l="0" t="0" r="0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可以在线打印回执单。</w:t>
      </w:r>
    </w:p>
    <w:p w:rsidR="00D3194D" w:rsidRDefault="00D3194D">
      <w:pPr>
        <w:spacing w:line="360" w:lineRule="auto"/>
        <w:rPr>
          <w:rFonts w:asciiTheme="minorEastAsia" w:hAnsiTheme="minorEastAsia"/>
          <w:b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14" w:name="_Toc501034330"/>
      <w:r>
        <w:lastRenderedPageBreak/>
        <w:t>GCP</w:t>
      </w:r>
      <w:bookmarkEnd w:id="14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731520" cy="72580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1810" cy="7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</w:t>
      </w:r>
      <w:r>
        <w:rPr>
          <w:rFonts w:hint="eastAsia"/>
        </w:rPr>
        <w:t>GCP</w:t>
      </w:r>
      <w:r>
        <w:rPr>
          <w:rFonts w:hint="eastAsia"/>
        </w:rPr>
        <w:t>管理页面。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15" w:name="_Toc501034331"/>
      <w:r>
        <w:t>严重不良事件报告</w:t>
      </w:r>
      <w:bookmarkEnd w:id="15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GCP-&gt;</w:t>
      </w:r>
      <w:r>
        <w:rPr>
          <w:rFonts w:asciiTheme="minorEastAsia" w:hAnsiTheme="minorEastAsia"/>
          <w:szCs w:val="21"/>
        </w:rPr>
        <w:t>严重不良事件报告，进入【严重不良事件报告】页面，用户可以记录本企业涉及的试验用药品严重不良反应事件。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99758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b/>
          <w:szCs w:val="21"/>
        </w:rPr>
        <w:t>新增：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新增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按钮，录入临床研究批准文号、报告类型、医疗机构等信息后，点击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提交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按钮保存数据。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67208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如下图所示，在列表中点击“试验用药品名称”一栏中的链接，可以在弹出窗口中修改严重不良反应报告信息，修改后点击“提交”按钮保存。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2752090" cy="723265"/>
            <wp:effectExtent l="0" t="0" r="0" b="63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lastRenderedPageBreak/>
        <w:t>查看：</w:t>
      </w:r>
      <w:r>
        <w:rPr>
          <w:rFonts w:asciiTheme="minorEastAsia" w:hAnsiTheme="minorEastAsia" w:hint="eastAsia"/>
        </w:rPr>
        <w:t>在列表中勾选记录，点击“查看”按钮可以查看不良反应报告的详细信息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szCs w:val="21"/>
        </w:rPr>
        <w:t>打印回执：</w:t>
      </w:r>
      <w:r>
        <w:rPr>
          <w:rFonts w:asciiTheme="minorEastAsia" w:hAnsiTheme="minorEastAsia"/>
          <w:szCs w:val="21"/>
        </w:rPr>
        <w:t>省局签收后则转为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同意</w:t>
      </w:r>
      <w:r>
        <w:rPr>
          <w:rFonts w:asciiTheme="minorEastAsia" w:hAnsiTheme="minorEastAsia"/>
          <w:szCs w:val="21"/>
        </w:rPr>
        <w:t>签收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状态，点击</w:t>
      </w:r>
      <w:r>
        <w:rPr>
          <w:noProof/>
        </w:rPr>
        <w:drawing>
          <wp:inline distT="0" distB="0" distL="0" distR="0">
            <wp:extent cx="942340" cy="342265"/>
            <wp:effectExtent l="0" t="0" r="0" b="63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可以在线打印回执单。</w:t>
      </w:r>
    </w:p>
    <w:p w:rsidR="00D3194D" w:rsidRDefault="00CE7488">
      <w:pPr>
        <w:pStyle w:val="2"/>
        <w:numPr>
          <w:ilvl w:val="1"/>
          <w:numId w:val="1"/>
        </w:numPr>
      </w:pPr>
      <w:bookmarkStart w:id="16" w:name="_Toc501034332"/>
      <w:r>
        <w:t>药物临床试验备案</w:t>
      </w:r>
      <w:bookmarkEnd w:id="16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GCP-&gt;</w:t>
      </w:r>
      <w:r>
        <w:rPr>
          <w:rFonts w:asciiTheme="minorEastAsia" w:hAnsiTheme="minorEastAsia"/>
          <w:szCs w:val="21"/>
        </w:rPr>
        <w:t>药物临床试验备案，进入【药物临床试验备案】页面，用户可以记录本企业的药物临床试验备案信息。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94805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b/>
          <w:szCs w:val="21"/>
        </w:rPr>
        <w:t>新增：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新增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按钮，录入试验药物名称、临床试验批件号等信息后，点击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提交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按钮保存数据。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338070"/>
            <wp:effectExtent l="0" t="0" r="2540" b="508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如下图所示，在列表中点击“试验用药品名称”一栏中的链接，可以在弹出窗口</w:t>
      </w:r>
      <w:r>
        <w:rPr>
          <w:rFonts w:asciiTheme="minorEastAsia" w:hAnsiTheme="minorEastAsia" w:hint="eastAsia"/>
        </w:rPr>
        <w:t>中修改药物临床试验备案信息，修改后点击“提交”按钮保存。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3180715" cy="675640"/>
            <wp:effectExtent l="0" t="0" r="63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查看：</w:t>
      </w:r>
      <w:r>
        <w:rPr>
          <w:rFonts w:asciiTheme="minorEastAsia" w:hAnsiTheme="minorEastAsia" w:hint="eastAsia"/>
        </w:rPr>
        <w:t>在列表中勾选记录，点击“查看”按钮可以查看药物临床试验备案的详细信息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szCs w:val="21"/>
        </w:rPr>
        <w:lastRenderedPageBreak/>
        <w:t>打印回执：</w:t>
      </w:r>
      <w:r>
        <w:rPr>
          <w:rFonts w:asciiTheme="minorEastAsia" w:hAnsiTheme="minorEastAsia"/>
          <w:szCs w:val="21"/>
        </w:rPr>
        <w:t>省局签收后则转为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同意</w:t>
      </w:r>
      <w:r>
        <w:rPr>
          <w:rFonts w:asciiTheme="minorEastAsia" w:hAnsiTheme="minorEastAsia"/>
          <w:szCs w:val="21"/>
        </w:rPr>
        <w:t>签收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状态，点击</w:t>
      </w:r>
      <w:r>
        <w:rPr>
          <w:noProof/>
        </w:rPr>
        <w:drawing>
          <wp:inline distT="0" distB="0" distL="0" distR="0">
            <wp:extent cx="942340" cy="342265"/>
            <wp:effectExtent l="0" t="0" r="0" b="63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可以在线打印回执单。</w:t>
      </w:r>
    </w:p>
    <w:p w:rsidR="00D3194D" w:rsidRDefault="00CE7488">
      <w:pPr>
        <w:pStyle w:val="2"/>
        <w:numPr>
          <w:ilvl w:val="1"/>
          <w:numId w:val="1"/>
        </w:numPr>
      </w:pPr>
      <w:bookmarkStart w:id="17" w:name="_Toc501034333"/>
      <w:r>
        <w:t>日常监管上报</w:t>
      </w:r>
      <w:bookmarkEnd w:id="17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GCP-&gt;</w:t>
      </w:r>
      <w:r>
        <w:rPr>
          <w:rFonts w:asciiTheme="minorEastAsia" w:hAnsiTheme="minorEastAsia"/>
          <w:szCs w:val="21"/>
        </w:rPr>
        <w:t>日常监管上报，进入【日常监管上报】页面，用户可以记录本企业的日常监管信息。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95313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b/>
          <w:szCs w:val="21"/>
        </w:rPr>
        <w:t>新增：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新增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按钮，录入检查项目名称、报告类型等信息后，点击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提交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按钮保存数据。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76987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如下图所示，在列表中点击“检查项目名称”一栏中的链接，可以在弹出窗口中修改检查项目信息，修改后点击“提交”按钮保存。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3504565" cy="704215"/>
            <wp:effectExtent l="0" t="0" r="635" b="63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查看：</w:t>
      </w:r>
      <w:r>
        <w:rPr>
          <w:rFonts w:asciiTheme="minorEastAsia" w:hAnsiTheme="minorEastAsia" w:hint="eastAsia"/>
        </w:rPr>
        <w:t>在列表中勾选记录，点击“查看”按钮可以查看日常监管报告的详细信息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删除：</w:t>
      </w:r>
      <w:r>
        <w:rPr>
          <w:rFonts w:asciiTheme="minorEastAsia" w:hAnsiTheme="minorEastAsia"/>
          <w:szCs w:val="21"/>
        </w:rPr>
        <w:t>在列表中勾选记录，点击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删除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szCs w:val="21"/>
        </w:rPr>
        <w:t>打印回执：</w:t>
      </w:r>
      <w:r>
        <w:rPr>
          <w:rFonts w:asciiTheme="minorEastAsia" w:hAnsiTheme="minorEastAsia"/>
          <w:szCs w:val="21"/>
        </w:rPr>
        <w:t>省局签收后则转为</w:t>
      </w:r>
      <w:r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同意</w:t>
      </w:r>
      <w:r>
        <w:rPr>
          <w:rFonts w:asciiTheme="minorEastAsia" w:hAnsiTheme="minorEastAsia"/>
          <w:szCs w:val="21"/>
        </w:rPr>
        <w:t>签收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状态，点击</w:t>
      </w:r>
      <w:r>
        <w:rPr>
          <w:noProof/>
        </w:rPr>
        <w:drawing>
          <wp:inline distT="0" distB="0" distL="0" distR="0">
            <wp:extent cx="942340" cy="342265"/>
            <wp:effectExtent l="0" t="0" r="0" b="63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可以在线打印</w:t>
      </w:r>
      <w:r>
        <w:rPr>
          <w:rFonts w:asciiTheme="minorEastAsia" w:hAnsiTheme="minorEastAsia"/>
          <w:szCs w:val="21"/>
        </w:rPr>
        <w:lastRenderedPageBreak/>
        <w:t>回执单。</w:t>
      </w:r>
    </w:p>
    <w:p w:rsidR="00D3194D" w:rsidRDefault="00D3194D">
      <w:pPr>
        <w:spacing w:line="360" w:lineRule="auto"/>
        <w:rPr>
          <w:rFonts w:asciiTheme="minorEastAsia" w:hAnsiTheme="minorEastAsia"/>
          <w:b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18" w:name="_Toc501034334"/>
      <w:r>
        <w:t>药品注册</w:t>
      </w:r>
      <w:bookmarkEnd w:id="18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762000" cy="72136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9710" cy="7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图标，进入药品注册页面。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19" w:name="_Toc501034335"/>
      <w:r>
        <w:rPr>
          <w:rFonts w:hint="eastAsia"/>
        </w:rPr>
        <w:t>我的申请</w:t>
      </w:r>
      <w:bookmarkEnd w:id="19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我的申请，进入【我的申请】页面，用户可以查看本企业申请的项目状态和内容。</w:t>
      </w:r>
    </w:p>
    <w:p w:rsidR="00D3194D" w:rsidRDefault="00CE7488">
      <w:r>
        <w:rPr>
          <w:noProof/>
        </w:rPr>
        <w:drawing>
          <wp:inline distT="0" distB="0" distL="0" distR="0">
            <wp:extent cx="5759450" cy="1313180"/>
            <wp:effectExtent l="0" t="0" r="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1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删除：</w:t>
      </w:r>
      <w:r>
        <w:rPr>
          <w:rFonts w:asciiTheme="minorEastAsia" w:hAnsiTheme="minorEastAsia"/>
        </w:rPr>
        <w:t>在列表中选择记录，点击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删除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查看申请信息：</w:t>
      </w:r>
      <w:r>
        <w:rPr>
          <w:rFonts w:asciiTheme="minorEastAsia" w:hAnsiTheme="minorEastAsia" w:hint="eastAsia"/>
        </w:rPr>
        <w:t>在列表中点击“申请项目”一栏中的链接，可以查看已提交的申请材料，当签收环节被退回要求“补正资料”时，企业用户可以补充申请材料，重新提交。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查看办理流程：</w:t>
      </w:r>
      <w:r>
        <w:rPr>
          <w:rFonts w:asciiTheme="minorEastAsia" w:hAnsiTheme="minorEastAsia"/>
        </w:rPr>
        <w:t>在列表中点击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查看办理流程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按钮，可以查看该申请的流程状态。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759450" cy="22561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查看审批详细：</w:t>
      </w:r>
      <w:r>
        <w:rPr>
          <w:rFonts w:asciiTheme="minorEastAsia" w:hAnsiTheme="minorEastAsia" w:hint="eastAsia"/>
        </w:rPr>
        <w:t>在列表中点击“查看审批详细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按钮，可以查看详细的审批记录。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68275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查询：</w:t>
      </w:r>
      <w:r>
        <w:rPr>
          <w:rFonts w:asciiTheme="minorEastAsia" w:hAnsiTheme="minorEastAsia"/>
        </w:rPr>
        <w:t>设置事项名称、企业名称、申请时间等查询条件后，点击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查询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按钮，列表中即显示对应的查询结果。</w:t>
      </w:r>
    </w:p>
    <w:p w:rsidR="00D3194D" w:rsidRDefault="00CE7488">
      <w:pPr>
        <w:pStyle w:val="2"/>
        <w:numPr>
          <w:ilvl w:val="1"/>
          <w:numId w:val="1"/>
        </w:numPr>
      </w:pPr>
      <w:bookmarkStart w:id="20" w:name="_Toc501034336"/>
      <w:r>
        <w:rPr>
          <w:rFonts w:hint="eastAsia"/>
        </w:rPr>
        <w:t>中药饮片注册申请</w:t>
      </w:r>
      <w:bookmarkEnd w:id="20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中药饮片注册申请，进入【中药饮片注册申请】页面，用户需要按照步骤依次填写相关申请信息。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7622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在填完每一步骤之后，点击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按钮进入下一步骤，最后上传资料，点击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提交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按钮提交该申请。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326644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暂存及提交后的申请可在菜单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我的申请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中进行查看。</w:t>
      </w:r>
    </w:p>
    <w:p w:rsidR="00D3194D" w:rsidRDefault="00CE7488">
      <w:pPr>
        <w:pStyle w:val="2"/>
        <w:numPr>
          <w:ilvl w:val="1"/>
          <w:numId w:val="1"/>
        </w:numPr>
      </w:pPr>
      <w:bookmarkStart w:id="21" w:name="_Toc501034337"/>
      <w:r>
        <w:rPr>
          <w:rFonts w:hint="eastAsia"/>
        </w:rPr>
        <w:t>医疗制剂注册申请</w:t>
      </w:r>
      <w:bookmarkEnd w:id="21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医疗制剂注册申请，进入【医疗制剂注册申请】页面，用户需要按照步骤依次填写相关申请信息。</w:t>
      </w:r>
    </w:p>
    <w:p w:rsidR="00D3194D" w:rsidRDefault="00CE7488">
      <w:r>
        <w:rPr>
          <w:noProof/>
        </w:rPr>
        <w:drawing>
          <wp:inline distT="0" distB="0" distL="0" distR="0">
            <wp:extent cx="5274310" cy="3630295"/>
            <wp:effectExtent l="0" t="0" r="2540" b="82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在填完每一步骤之后，点击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按钮进入下一步骤，最后上传资料，点击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提交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按钮提交该申请。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暂存及提交后的申请可在菜单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我的申请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中进行查看。</w:t>
      </w:r>
    </w:p>
    <w:p w:rsidR="00D3194D" w:rsidRDefault="00CE7488">
      <w:pPr>
        <w:pStyle w:val="2"/>
        <w:numPr>
          <w:ilvl w:val="1"/>
          <w:numId w:val="1"/>
        </w:numPr>
      </w:pPr>
      <w:bookmarkStart w:id="22" w:name="_Toc501034338"/>
      <w:r>
        <w:rPr>
          <w:rFonts w:hint="eastAsia"/>
        </w:rPr>
        <w:t>医疗再注册申请</w:t>
      </w:r>
      <w:bookmarkEnd w:id="22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医疗再注册申请，进入【医疗再注册申请】页面，用户需要按照步骤依次填写相关申请信息。</w:t>
      </w:r>
    </w:p>
    <w:p w:rsidR="00D3194D" w:rsidRDefault="00CE7488">
      <w:r>
        <w:rPr>
          <w:noProof/>
        </w:rPr>
        <w:drawing>
          <wp:inline distT="0" distB="0" distL="0" distR="0">
            <wp:extent cx="5274310" cy="370332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在填完每一步骤之后，点击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按钮进入下一步骤，最后上传资料，点击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提交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按钮提交该申请。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暂存及提交后的申请可在菜单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我的申请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中进行查看。</w:t>
      </w:r>
    </w:p>
    <w:p w:rsidR="00D3194D" w:rsidRDefault="00CE7488">
      <w:pPr>
        <w:pStyle w:val="2"/>
        <w:numPr>
          <w:ilvl w:val="1"/>
          <w:numId w:val="1"/>
        </w:numPr>
      </w:pPr>
      <w:bookmarkStart w:id="23" w:name="_Toc501034339"/>
      <w:r>
        <w:rPr>
          <w:rFonts w:hint="eastAsia"/>
        </w:rPr>
        <w:t>医疗制剂补充申请</w:t>
      </w:r>
      <w:bookmarkEnd w:id="23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医疗制剂补充申请，进入【医疗制剂补充申请】页面，用户需要按照步骤依次填写相关申请信息。</w:t>
      </w:r>
    </w:p>
    <w:p w:rsidR="00D3194D" w:rsidRDefault="00CE7488">
      <w:r>
        <w:rPr>
          <w:noProof/>
        </w:rPr>
        <w:lastRenderedPageBreak/>
        <w:drawing>
          <wp:inline distT="0" distB="0" distL="0" distR="0">
            <wp:extent cx="5274310" cy="3364865"/>
            <wp:effectExtent l="0" t="0" r="2540" b="698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在填完每一步骤之后，点击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按钮进入下一步骤，最后上传资料，点击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提交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按钮提交该申请。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暂存及提交后的申请可在菜单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我的申请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中进行查看。</w:t>
      </w:r>
    </w:p>
    <w:p w:rsidR="00D3194D" w:rsidRDefault="00CE7488">
      <w:pPr>
        <w:pStyle w:val="2"/>
        <w:numPr>
          <w:ilvl w:val="1"/>
          <w:numId w:val="1"/>
        </w:numPr>
      </w:pPr>
      <w:bookmarkStart w:id="24" w:name="_Toc501034340"/>
      <w:r>
        <w:rPr>
          <w:rFonts w:hint="eastAsia"/>
        </w:rPr>
        <w:t>医疗制剂调剂使用申请</w:t>
      </w:r>
      <w:bookmarkEnd w:id="24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医疗制剂调剂使用申请，进入【医疗制剂调剂使用申请】页面，用户需要按照步骤依次填写相关申请信息。</w:t>
      </w:r>
    </w:p>
    <w:p w:rsidR="00D3194D" w:rsidRDefault="00CE7488">
      <w:r>
        <w:rPr>
          <w:noProof/>
        </w:rPr>
        <w:lastRenderedPageBreak/>
        <w:drawing>
          <wp:inline distT="0" distB="0" distL="0" distR="0">
            <wp:extent cx="5274310" cy="330073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在填完每一步骤之后，点击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按钮进入下一步骤，最后上传资料，点击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提交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按钮提交该申请。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356362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暂存及提交后的申请可在菜单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我的申请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中进行查看。</w:t>
      </w:r>
    </w:p>
    <w:p w:rsidR="00D3194D" w:rsidRDefault="00CE7488">
      <w:pPr>
        <w:pStyle w:val="2"/>
        <w:numPr>
          <w:ilvl w:val="1"/>
          <w:numId w:val="1"/>
        </w:numPr>
      </w:pPr>
      <w:bookmarkStart w:id="25" w:name="_Toc501034341"/>
      <w:r>
        <w:rPr>
          <w:rFonts w:hint="eastAsia"/>
        </w:rPr>
        <w:t>中药饮片标签管理</w:t>
      </w:r>
      <w:bookmarkEnd w:id="25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点击左侧菜单药品注册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中药饮片标签管理，进入【</w:t>
      </w:r>
      <w:r>
        <w:rPr>
          <w:rFonts w:asciiTheme="minorEastAsia" w:hAnsiTheme="minorEastAsia"/>
          <w:szCs w:val="21"/>
        </w:rPr>
        <w:t>中药饮片标签管理】页面，用户可</w:t>
      </w:r>
      <w:r>
        <w:rPr>
          <w:rFonts w:asciiTheme="minorEastAsia" w:hAnsiTheme="minorEastAsia"/>
          <w:szCs w:val="21"/>
        </w:rPr>
        <w:lastRenderedPageBreak/>
        <w:t>以对中药饮片标签进行管理，包括新增、编辑、删除。</w:t>
      </w:r>
    </w:p>
    <w:p w:rsidR="00D3194D" w:rsidRDefault="00CE7488">
      <w:r>
        <w:rPr>
          <w:noProof/>
        </w:rPr>
        <w:drawing>
          <wp:inline distT="0" distB="0" distL="0" distR="0">
            <wp:extent cx="5759450" cy="982345"/>
            <wp:effectExtent l="0" t="0" r="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新增：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新增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按钮，录入标签基本信息后，点击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提交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按钮保存。</w:t>
      </w:r>
    </w:p>
    <w:p w:rsidR="00D3194D" w:rsidRDefault="00CE7488">
      <w:pPr>
        <w:spacing w:line="360" w:lineRule="auto"/>
        <w:rPr>
          <w:rFonts w:ascii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4310" cy="324231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编辑：</w:t>
      </w:r>
      <w:r>
        <w:rPr>
          <w:rFonts w:asciiTheme="minorEastAsia" w:hAnsiTheme="minorEastAsia"/>
        </w:rPr>
        <w:t>在列表中选择记录，点击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编辑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按钮进行操作。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删除：</w:t>
      </w:r>
      <w:r>
        <w:rPr>
          <w:rFonts w:asciiTheme="minorEastAsia" w:hAnsiTheme="minorEastAsia"/>
        </w:rPr>
        <w:t>在列表中选择记录，点击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删除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按钮并确认操作。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查看附件：</w:t>
      </w:r>
      <w:r>
        <w:rPr>
          <w:rFonts w:asciiTheme="minorEastAsia" w:hAnsiTheme="minorEastAsia" w:hint="eastAsia"/>
        </w:rPr>
        <w:t>在列表中点击“查看附件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按钮，可以预览该附件。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查询：</w:t>
      </w:r>
      <w:r>
        <w:rPr>
          <w:rFonts w:asciiTheme="minorEastAsia" w:hAnsiTheme="minorEastAsia"/>
        </w:rPr>
        <w:t>设置饮片名称、生产企业、批准文号、生产批号等查询条件后，点击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查询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按钮，列表中即显示对应的查询结果。</w:t>
      </w:r>
    </w:p>
    <w:p w:rsidR="00D3194D" w:rsidRDefault="00D3194D">
      <w:pPr>
        <w:spacing w:line="360" w:lineRule="auto"/>
        <w:rPr>
          <w:rFonts w:asciiTheme="minorEastAsia" w:hAnsiTheme="minorEastAsia"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26" w:name="_Toc501034342"/>
      <w:r>
        <w:lastRenderedPageBreak/>
        <w:t>经营许可</w:t>
      </w:r>
      <w:r>
        <w:t>/</w:t>
      </w:r>
      <w:r>
        <w:t>变更</w:t>
      </w:r>
      <w:bookmarkEnd w:id="26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1218565" cy="1466215"/>
            <wp:effectExtent l="0" t="0" r="635" b="63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图标，进入经营许可</w:t>
      </w:r>
      <w:r>
        <w:rPr>
          <w:rFonts w:hint="eastAsia"/>
        </w:rPr>
        <w:t>/</w:t>
      </w:r>
      <w:r>
        <w:rPr>
          <w:rFonts w:hint="eastAsia"/>
        </w:rPr>
        <w:t>变更页面，总体业务流程如下图所示：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4265930"/>
            <wp:effectExtent l="0" t="0" r="2540" b="127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27" w:name="_Toc501034343"/>
      <w:r>
        <w:t>筹建申请</w:t>
      </w:r>
      <w:bookmarkEnd w:id="27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筹建申请，进入【筹建申请】页面，申请药品经营许可证的企业首先需要提交筹建申请。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发起并提交申请：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如下图所示，点击“尚未筹建，去申请筹建”按钮。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7132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页面中默认显示企业经营许可筹建的办理说明，点击右上角“继续办理”按钮则进入申请填写页面，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20561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）在申请表中填写基本信息的相关内容。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44488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其中，法定代表人等，需点击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选择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按钮，在弹出窗口中录入相关信息后点击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确定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按钮保存。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8211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点击“下一步”按钮进入人员情况的填写页面。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（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t>）在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信息录入页面，除人员统计情况外，点击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设置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按钮，可以添加多名技术人员。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9070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t>填写完成后，</w:t>
      </w:r>
      <w:r>
        <w:rPr>
          <w:rFonts w:hint="eastAsia"/>
        </w:rPr>
        <w:t>点击“下一步”按钮进入企业经营场所及辅助办公信息的填写页面。</w:t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）在“企业经营场所及辅助办公信息”信息录入页面，除经营场所和仓库基本信息外，点击“设置”按钮可以添加多个仓库的详细信息。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39084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t>填写完成后，</w:t>
      </w:r>
      <w:r>
        <w:rPr>
          <w:rFonts w:hint="eastAsia"/>
        </w:rPr>
        <w:t>点击“下一步”按钮进入上传附件页面。</w:t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）如下图所示，点击“选择文件”按钮，按照办理说明中的要求上传文件。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5570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t>填写完成后，</w:t>
      </w:r>
      <w:r>
        <w:rPr>
          <w:rFonts w:hint="eastAsia"/>
        </w:rPr>
        <w:t>点击“下一步”</w:t>
      </w:r>
      <w:r>
        <w:rPr>
          <w:rFonts w:hint="eastAsia"/>
        </w:rPr>
        <w:t>按钮进入申请表预览页面。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4782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（</w:t>
      </w:r>
      <w:r>
        <w:rPr>
          <w:rFonts w:asciiTheme="minorEastAsia" w:hAnsiTheme="minorEastAsia"/>
        </w:rPr>
        <w:t>5</w:t>
      </w:r>
      <w:r>
        <w:rPr>
          <w:rFonts w:asciiTheme="minorEastAsia" w:hAnsiTheme="minorEastAsia"/>
        </w:rPr>
        <w:t>）在申请表预览页面，企业可以检查所有已填写的信息，确认无误后，点击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按钮完成操作；反之，则点击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按钮则申请材料暂存为草稿可以继续编辑。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6332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完善申请：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如果企业已经填写过申请而尚未提交，则点击筹建申请菜单后，页面如下图所示：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3055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继续完善申请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按钮则进入企业基本信息页面，系统提示如下信息：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24428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发起并提交申请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筹建申请已提交待审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状态，在管理部门审核前，企业仍然可以修改完善申请材料。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5194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58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如审核不通过，系统会注明拒绝的原因，企业可以完善申请材料后再次提交申请。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5899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28" w:name="_Toc501034344"/>
      <w:r>
        <w:t>验收申请</w:t>
      </w:r>
      <w:bookmarkEnd w:id="28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验收申请，进入【验收申请】页面，申请药品经营许可证的企业筹建申请通过并完成后续工作后，可以提交验收申请。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发起并提交申请：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如下图所示，点击“去申请验收”按钮。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8046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页面中默认显示企业经营许可验收的</w:t>
      </w:r>
      <w:r>
        <w:rPr>
          <w:rFonts w:hint="eastAsia"/>
        </w:rPr>
        <w:t>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6078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在申请表中填写基本信息、人员情况、企业经营场所、企业设施设备、企业规章制度等内容并上传附件。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42329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与筹建申请操作类似，点击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4528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完善申请：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如果企业已经填写过申请而尚未提交，则点击验收申请菜单后，页面如下图所示：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40716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继续完善申请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按钮则进入企业基本信息页面，系统提示如下信息：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5824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发起并提交申请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验收申请已提交待审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状态，在管理部门审核前，企业仍然可以修改完善申请材料，注意编辑后需重新提交。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80454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管理部门审核通过后，审核状态如下图所示，企业提交的申请材料不能再修改，系统提示企业继续申请</w:t>
      </w: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认证，请从系统首页点击</w:t>
      </w:r>
      <w:r>
        <w:rPr>
          <w:noProof/>
        </w:rPr>
        <w:drawing>
          <wp:inline distT="0" distB="0" distL="0" distR="0">
            <wp:extent cx="709295" cy="69850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09884" cy="6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>图标进入</w:t>
      </w: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认证管理页面。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82359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认证审核通过后，审核状态如下图所示，待管理部门出证。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65087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管理部门出证后，如下图所示，系统提示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验收申请已出证待领证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601345"/>
            <wp:effectExtent l="0" t="0" r="2540" b="825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816610"/>
            <wp:effectExtent l="0" t="0" r="2540" b="254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29" w:name="_Toc501034345"/>
      <w:r>
        <w:t>经营许可证</w:t>
      </w:r>
      <w:r>
        <w:t>/GSP</w:t>
      </w:r>
      <w:r>
        <w:t>认证变更</w:t>
      </w:r>
      <w:bookmarkEnd w:id="29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经营许可证</w:t>
      </w:r>
      <w:r>
        <w:rPr>
          <w:rFonts w:asciiTheme="minorEastAsia" w:hAnsiTheme="minorEastAsia"/>
          <w:szCs w:val="21"/>
        </w:rPr>
        <w:t>/GSP</w:t>
      </w:r>
      <w:r>
        <w:rPr>
          <w:rFonts w:asciiTheme="minorEastAsia" w:hAnsiTheme="minorEastAsia"/>
          <w:szCs w:val="21"/>
        </w:rPr>
        <w:t>认证变更，进入【经营许可证</w:t>
      </w:r>
      <w:r>
        <w:rPr>
          <w:rFonts w:asciiTheme="minorEastAsia" w:hAnsiTheme="minorEastAsia"/>
          <w:szCs w:val="21"/>
        </w:rPr>
        <w:t>/GSP</w:t>
      </w:r>
      <w:r>
        <w:rPr>
          <w:rFonts w:asciiTheme="minorEastAsia" w:hAnsiTheme="minorEastAsia"/>
          <w:szCs w:val="21"/>
        </w:rPr>
        <w:t>认证变更】页面，由于企业名称、注册地址、经营范围等发生变化企业可以提出变更申请。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申请变更：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如下图所示，点击“申请变更”按钮。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19126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页面中默认显示企业经营许可证</w:t>
      </w:r>
      <w:r>
        <w:rPr>
          <w:rFonts w:hint="eastAsia"/>
        </w:rPr>
        <w:t>/GSP</w:t>
      </w:r>
      <w:r>
        <w:rPr>
          <w:rFonts w:hint="eastAsia"/>
        </w:rPr>
        <w:t>认证变更的办理说明，点击右上角“继续办理”按钮则进入申请填写页面，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78752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在申请表中填写变更后的基本信息、仓库信息等内容并按照要求上传附件。其中，请注意根据变更事项的不同，上传附件材料的要求会有所区别，填写申请前请仔细阅读办理说明。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43878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与筹建申请操作类似，点击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236855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修改申请：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如果企业已经填写过申请而尚未提交，则点击经营许可证</w:t>
      </w:r>
      <w:r>
        <w:rPr>
          <w:rFonts w:asciiTheme="minorEastAsia" w:hAnsiTheme="minorEastAsia" w:hint="eastAsia"/>
        </w:rPr>
        <w:t>/GSP</w:t>
      </w:r>
      <w:r>
        <w:rPr>
          <w:rFonts w:asciiTheme="minorEastAsia" w:hAnsiTheme="minorEastAsia" w:hint="eastAsia"/>
        </w:rPr>
        <w:t>认证变更菜单后，页面如下图所示：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3728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编辑当前变更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按钮则进入企业基本信息页面，如下图所示：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51066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仓库信息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申请变更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变更申请已提交待审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3741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36842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变更记录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按钮可以查看变更历史记录，如下图所示：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9695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>说明：根据变更事项的不同，管理部门会发放新的药品经营许可证，或同时发放新的</w:t>
      </w: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认证，</w:t>
      </w:r>
      <w:r>
        <w:rPr>
          <w:rFonts w:asciiTheme="minorEastAsia" w:hAnsiTheme="minorEastAsia" w:hint="eastAsia"/>
        </w:rPr>
        <w:t>待出证后企业可以领取新的证书。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如审核不通过，系统会注明拒绝的原因。</w:t>
      </w:r>
    </w:p>
    <w:p w:rsidR="00D3194D" w:rsidRDefault="00CE7488">
      <w:r>
        <w:rPr>
          <w:noProof/>
        </w:rPr>
        <w:drawing>
          <wp:inline distT="0" distB="0" distL="0" distR="0">
            <wp:extent cx="5274310" cy="798830"/>
            <wp:effectExtent l="0" t="0" r="2540" b="127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30" w:name="_Toc501034346"/>
      <w:r>
        <w:t>经营许可证换证</w:t>
      </w:r>
      <w:bookmarkEnd w:id="30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经营许可证换证，进入【经营许可证换证】页面，企业用户在许可证有效期届满前</w:t>
      </w:r>
      <w:r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个月可以申请换证。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申请换证：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如下图所示，点击“申请换证”按钮。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9524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页面中默认显示企业经营许可证换证的办理说明，点击右上角“继续办理”按钮则进入申请填写页面，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466215"/>
            <wp:effectExtent l="0" t="0" r="2540" b="63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在申请表中填写基本信息、人员情况、企业经营场所、企业设施设备、企业规章制度等内容并上传附件。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4219575"/>
            <wp:effectExtent l="0" t="0" r="2540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与筹建申请操作类似，点击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85039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修改申请：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如果企业已经填写过申请而尚未提交，则点击许可证换证菜单后，页面如下图所示：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41541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修改换证申请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按钮则进入企业基本信息页面，如下图所示：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561465"/>
            <wp:effectExtent l="0" t="0" r="2540" b="6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申请换证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申请提交成功后返回申请表预览页面，并显示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换证申请已</w:t>
      </w:r>
      <w:r>
        <w:rPr>
          <w:rFonts w:asciiTheme="minorEastAsia" w:hAnsiTheme="minorEastAsia"/>
        </w:rPr>
        <w:t>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18808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88060"/>
            <wp:effectExtent l="0" t="0" r="2540" b="254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出证后，审核状态如下图所示，此时企业可以领取新的证书。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85788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如审核不通过，系统会注明拒绝的原因。</w:t>
      </w:r>
    </w:p>
    <w:p w:rsidR="00D3194D" w:rsidRDefault="00CE7488">
      <w:pPr>
        <w:spacing w:line="360" w:lineRule="auto"/>
        <w:rPr>
          <w:rFonts w:asciiTheme="minorEastAsia" w:hAnsiTheme="minorEastAsia"/>
          <w:color w:val="FF0000"/>
        </w:rPr>
      </w:pPr>
      <w:r>
        <w:rPr>
          <w:noProof/>
        </w:rPr>
        <w:drawing>
          <wp:inline distT="0" distB="0" distL="0" distR="0">
            <wp:extent cx="5274310" cy="95250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31" w:name="_Toc501034347"/>
      <w:r>
        <w:t>经营许可证补发</w:t>
      </w:r>
      <w:bookmarkEnd w:id="31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经营许可证补发，进入【经营许可证补发】页面，由于遗失等原因可以申请补发经营许可证。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申请补发：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如下图所示，点击“申请补发”按钮。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257619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页面中默认显示企业经营许可证补发的办理说明，点击右上角“继续办理”按钮则进入申请填写页面，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48590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在申请表中填写基本信息、人员情况、企业经营场所、企业设施设备、企业规章制度等内容并上传附件。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420370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与筹建申请操作类似，点击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880870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修改申请：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如果企业已经填写过申请而尚未提交，则点击许可证补发菜单后，页面如下图所示：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37922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修改补发申请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</w:t>
      </w:r>
      <w:r>
        <w:rPr>
          <w:rFonts w:asciiTheme="minorEastAsia" w:hAnsiTheme="minorEastAsia"/>
        </w:rPr>
        <w:t>基本信息页面，如下图所示：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552575"/>
            <wp:effectExtent l="0" t="0" r="254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申请补发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申请提交成功后返回申请表预览页面，并显示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补发申请已提交待审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6012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70280"/>
            <wp:effectExtent l="0" t="0" r="2540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出证后，审核状态如下图所示，此时企业可以领取新的证书。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866775"/>
            <wp:effectExtent l="0" t="0" r="25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如审核不通过，系统会注明拒绝的原因。</w:t>
      </w:r>
    </w:p>
    <w:p w:rsidR="00D3194D" w:rsidRDefault="00CE7488">
      <w:pPr>
        <w:spacing w:line="360" w:lineRule="auto"/>
        <w:rPr>
          <w:rFonts w:asciiTheme="minorEastAsia" w:hAnsiTheme="minorEastAsia"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592455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32" w:name="_Toc501034348"/>
      <w:r>
        <w:rPr>
          <w:rFonts w:hint="eastAsia"/>
        </w:rPr>
        <w:t>补充申请</w:t>
      </w:r>
      <w:bookmarkEnd w:id="32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补充申请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补充申请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，针对</w:t>
      </w:r>
      <w:r>
        <w:rPr>
          <w:rFonts w:asciiTheme="minorEastAsia" w:hAnsiTheme="minorEastAsia"/>
          <w:szCs w:val="21"/>
        </w:rPr>
        <w:t>已取得经营许可证、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认证信息，但当前系统中未记录此类信息</w:t>
      </w:r>
      <w:r>
        <w:rPr>
          <w:rFonts w:asciiTheme="minorEastAsia" w:hAnsiTheme="minorEastAsia" w:hint="eastAsia"/>
          <w:szCs w:val="21"/>
        </w:rPr>
        <w:t>的情况</w:t>
      </w:r>
      <w:r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企业可使用该功能来补充</w:t>
      </w:r>
      <w:r>
        <w:rPr>
          <w:rFonts w:asciiTheme="minorEastAsia" w:hAnsiTheme="minorEastAsia"/>
          <w:szCs w:val="21"/>
        </w:rPr>
        <w:t>申请数据</w:t>
      </w:r>
      <w:r>
        <w:rPr>
          <w:rFonts w:asciiTheme="minorEastAsia" w:hAnsiTheme="minorEastAsia" w:hint="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236980"/>
            <wp:effectExtent l="0" t="0" r="2540" b="127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【申请数据补充】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点击“申请数据补充”按钮，依次填写基本信息、证书信息、人员情况、经营场所、设施设备、规章制度、附件等信息后点击提交按钮。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①基本信息：按实际情况填写基本信息，</w:t>
      </w:r>
      <w:r>
        <w:rPr>
          <w:rFonts w:asciiTheme="minorEastAsia" w:hAnsiTheme="minorEastAsia" w:hint="eastAsia"/>
          <w:color w:val="FF0000"/>
          <w:szCs w:val="21"/>
        </w:rPr>
        <w:t>*</w:t>
      </w:r>
      <w:r>
        <w:rPr>
          <w:rFonts w:asciiTheme="minorEastAsia" w:hAnsiTheme="minorEastAsia" w:hint="eastAsia"/>
          <w:szCs w:val="21"/>
        </w:rPr>
        <w:t>部分为必填。填写完成后点击下方的</w:t>
      </w:r>
      <w:r>
        <w:rPr>
          <w:noProof/>
        </w:rPr>
        <w:drawing>
          <wp:inline distT="0" distB="0" distL="0" distR="0">
            <wp:extent cx="508635" cy="243840"/>
            <wp:effectExtent l="0" t="0" r="5715" b="381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0204" cy="2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按钮可切换到“证书信息”页面。</w:t>
      </w:r>
    </w:p>
    <w:p w:rsidR="00D3194D" w:rsidRDefault="00CE7488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>
            <wp:extent cx="5274310" cy="3268345"/>
            <wp:effectExtent l="0" t="0" r="2540" b="825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②证书信息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126105"/>
            <wp:effectExtent l="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③人员情况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42515"/>
            <wp:effectExtent l="0" t="0" r="2540" b="63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点击“设置”按钮可添加人员，有多位人员时可点击下方的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96265" cy="223520"/>
            <wp:effectExtent l="0" t="0" r="0" b="508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4397" cy="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继续</w:t>
      </w:r>
      <w:r>
        <w:rPr>
          <w:rFonts w:asciiTheme="minorEastAsia" w:hAnsiTheme="minorEastAsia" w:hint="eastAsia"/>
          <w:szCs w:val="21"/>
        </w:rPr>
        <w:t>添加。点击右下角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08915" cy="170815"/>
            <wp:effectExtent l="0" t="0" r="635" b="63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可删除人员。信息填写完成后点击“确定”按钮保存。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717675"/>
            <wp:effectExtent l="0" t="0" r="254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spacing w:line="360" w:lineRule="auto"/>
        <w:rPr>
          <w:rFonts w:asciiTheme="minorEastAsia" w:hAnsiTheme="minorEastAsia"/>
          <w:szCs w:val="21"/>
        </w:rPr>
      </w:pP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④经营场所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3035300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仓库信息明细：同药学技术人员设置一样，可设置多个仓库信息。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449070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⑤设施设备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174115"/>
            <wp:effectExtent l="0" t="0" r="2540" b="698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点击“设置”按钮可添加人员，有多个设备时可点击下方的</w:t>
      </w:r>
      <w:r>
        <w:rPr>
          <w:noProof/>
        </w:rPr>
        <w:drawing>
          <wp:inline distT="0" distB="0" distL="0" distR="0">
            <wp:extent cx="532130" cy="201295"/>
            <wp:effectExtent l="0" t="0" r="1270" b="825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4621" cy="2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继续添加。点击右下角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08915" cy="170815"/>
            <wp:effectExtent l="0" t="0" r="635" b="63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可删除设备。信息填写完成后点击“确定”按钮保存。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094105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⑥规章制度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159510"/>
            <wp:effectExtent l="0" t="0" r="2540" b="254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⑦附件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866900"/>
            <wp:effectExtent l="0" t="0" r="254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点击“选择文件”按钮，选择需要上传的文件后点击“开始上传”按钮。上传完成后点击“下一步”按钮完成信息编辑。此时可点击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768350" cy="23050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67197" cy="2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按钮提交申请，提交后状态变为“</w:t>
      </w:r>
      <w:r>
        <w:rPr>
          <w:rFonts w:asciiTheme="minorEastAsia" w:hAnsiTheme="minorEastAsia"/>
          <w:bCs/>
          <w:szCs w:val="21"/>
        </w:rPr>
        <w:t>补充申请已提交待审</w:t>
      </w:r>
      <w:r>
        <w:rPr>
          <w:rFonts w:asciiTheme="minorEastAsia" w:hAnsiTheme="minorEastAsia" w:hint="eastAsia"/>
          <w:szCs w:val="21"/>
        </w:rPr>
        <w:t>”。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点击取消按钮可返回到待编辑页面，可撤销申请或继续编辑。如下图：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09495"/>
            <wp:effectExtent l="0" t="0" r="254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撤销当前申请：</w:t>
      </w:r>
      <w:r>
        <w:rPr>
          <w:rFonts w:asciiTheme="minorEastAsia" w:hAnsiTheme="minorEastAsia" w:hint="eastAsia"/>
          <w:szCs w:val="21"/>
        </w:rPr>
        <w:t>撤销当前申请信息，已经编辑的信息会被彻底清空。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编辑当前数据补充：</w:t>
      </w:r>
      <w:r>
        <w:rPr>
          <w:rFonts w:asciiTheme="minorEastAsia" w:hAnsiTheme="minorEastAsia" w:hint="eastAsia"/>
          <w:szCs w:val="21"/>
        </w:rPr>
        <w:t>进入到补充申请信息编辑页面。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33" w:name="_Toc501034349"/>
      <w:r>
        <w:rPr>
          <w:rFonts w:hint="eastAsia"/>
        </w:rPr>
        <w:lastRenderedPageBreak/>
        <w:t>校正信息</w:t>
      </w:r>
      <w:bookmarkEnd w:id="33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校正信息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校正信息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核对</w:t>
      </w:r>
      <w:r>
        <w:rPr>
          <w:rFonts w:asciiTheme="minorEastAsia" w:hAnsiTheme="minorEastAsia" w:hint="eastAsia"/>
          <w:szCs w:val="21"/>
        </w:rPr>
        <w:t>企业</w:t>
      </w:r>
      <w:r>
        <w:rPr>
          <w:rFonts w:asciiTheme="minorEastAsia" w:hAnsiTheme="minorEastAsia"/>
          <w:szCs w:val="21"/>
        </w:rPr>
        <w:t>经营许可证信息及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认证信息</w:t>
      </w:r>
      <w:r>
        <w:rPr>
          <w:rFonts w:asciiTheme="minorEastAsia" w:hAnsiTheme="minorEastAsia" w:hint="eastAsia"/>
          <w:szCs w:val="21"/>
        </w:rPr>
        <w:t>后，若</w:t>
      </w:r>
      <w:r>
        <w:rPr>
          <w:rFonts w:asciiTheme="minorEastAsia" w:hAnsiTheme="minorEastAsia"/>
          <w:szCs w:val="21"/>
        </w:rPr>
        <w:t>存在以下情况，</w:t>
      </w:r>
      <w:r>
        <w:rPr>
          <w:rFonts w:asciiTheme="minorEastAsia" w:hAnsiTheme="minorEastAsia" w:hint="eastAsia"/>
          <w:szCs w:val="21"/>
        </w:rPr>
        <w:t>可使用该功能进行校正：</w:t>
      </w:r>
    </w:p>
    <w:p w:rsidR="00D3194D" w:rsidRDefault="00CE7488">
      <w:pPr>
        <w:widowControl/>
        <w:shd w:val="clear" w:color="auto" w:fill="FFFFFF"/>
        <w:spacing w:line="375" w:lineRule="atLeast"/>
        <w:ind w:left="7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①</w:t>
      </w:r>
      <w:r>
        <w:rPr>
          <w:rFonts w:asciiTheme="minorEastAsia" w:hAnsiTheme="minorEastAsia"/>
          <w:szCs w:val="21"/>
        </w:rPr>
        <w:t>当前系统中经营许可证信息或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认证信息与当前实际不符</w:t>
      </w:r>
    </w:p>
    <w:p w:rsidR="00D3194D" w:rsidRDefault="00CE7488">
      <w:pPr>
        <w:widowControl/>
        <w:shd w:val="clear" w:color="auto" w:fill="FFFFFF"/>
        <w:spacing w:line="375" w:lineRule="atLeast"/>
        <w:ind w:left="7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②</w:t>
      </w:r>
      <w:r>
        <w:rPr>
          <w:rFonts w:asciiTheme="minorEastAsia" w:hAnsiTheme="minorEastAsia"/>
          <w:szCs w:val="21"/>
        </w:rPr>
        <w:t>实际已取得经营许可证但当前系统中缺失您的经营许可证信息</w:t>
      </w:r>
    </w:p>
    <w:p w:rsidR="00D3194D" w:rsidRDefault="00CE7488">
      <w:pPr>
        <w:widowControl/>
        <w:shd w:val="clear" w:color="auto" w:fill="FFFFFF"/>
        <w:spacing w:line="375" w:lineRule="atLeast"/>
        <w:ind w:left="7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③</w:t>
      </w:r>
      <w:r>
        <w:rPr>
          <w:rFonts w:asciiTheme="minorEastAsia" w:hAnsiTheme="minorEastAsia"/>
          <w:szCs w:val="21"/>
        </w:rPr>
        <w:t>实际已取得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认证证书但当前系统中缺失您的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认证信息</w:t>
      </w:r>
    </w:p>
    <w:p w:rsidR="00D3194D" w:rsidRDefault="00CE7488">
      <w:pPr>
        <w:widowControl/>
        <w:shd w:val="clear" w:color="auto" w:fill="FFFFFF"/>
        <w:spacing w:line="375" w:lineRule="atLeast"/>
        <w:ind w:left="7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★</w:t>
      </w:r>
      <w:r>
        <w:rPr>
          <w:rFonts w:asciiTheme="minorEastAsia" w:hAnsiTheme="minorEastAsia"/>
          <w:szCs w:val="21"/>
        </w:rPr>
        <w:t>注意：仅允许提交一次矫正申请、且矫正信息中需求附件必传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【申请校正】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点击“申请校正”按钮，进入校正信息编辑页面，依次填写基本信息、证书信息、人员情况、经营场所、设施设备、规章制度、附件等信息后点击提交按钮，操作同【补充申请】，不再赘述。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18385"/>
            <wp:effectExtent l="0" t="0" r="2540" b="571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34" w:name="_Toc501034350"/>
      <w:r>
        <w:t>广告申请</w:t>
      </w:r>
      <w:bookmarkEnd w:id="34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点击左侧菜单经营许可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/>
          <w:szCs w:val="21"/>
        </w:rPr>
        <w:t>变更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/>
          <w:szCs w:val="21"/>
        </w:rPr>
        <w:t>广告申请，进入【广告申请】页面，企业可以在线提交广告申请相关的报盘资料。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0102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添加：</w:t>
      </w:r>
      <w:r>
        <w:rPr>
          <w:rFonts w:asciiTheme="minorEastAsia" w:hAnsiTheme="minorEastAsia" w:hint="eastAsia"/>
          <w:szCs w:val="21"/>
        </w:rPr>
        <w:t>点击“添加”按钮，在弹出窗口中录入广告名称、产品名称等信息，上传报盘</w:t>
      </w:r>
      <w:r>
        <w:rPr>
          <w:rFonts w:asciiTheme="minorEastAsia" w:hAnsiTheme="minorEastAsia" w:hint="eastAsia"/>
          <w:szCs w:val="21"/>
        </w:rPr>
        <w:t>xml</w:t>
      </w:r>
      <w:r>
        <w:rPr>
          <w:rFonts w:asciiTheme="minorEastAsia" w:hAnsiTheme="minorEastAsia" w:hint="eastAsia"/>
          <w:szCs w:val="21"/>
        </w:rPr>
        <w:t>文件和广告文件后，点击“提交申请”按钮并确认操作。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23685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</w:rPr>
        <w:t>修改：</w:t>
      </w:r>
      <w:r>
        <w:rPr>
          <w:rFonts w:asciiTheme="minorEastAsia" w:hAnsiTheme="minorEastAsia" w:hint="eastAsia"/>
        </w:rPr>
        <w:t>在列表中勾选记录，点击“修改”按钮，在弹出窗口中修改广告相关信息后，</w:t>
      </w:r>
      <w:r>
        <w:rPr>
          <w:rFonts w:asciiTheme="minorEastAsia" w:hAnsiTheme="minorEastAsia" w:hint="eastAsia"/>
          <w:szCs w:val="21"/>
        </w:rPr>
        <w:t>点击“提交申请”按钮并确认操作。</w:t>
      </w:r>
    </w:p>
    <w:p w:rsidR="00D3194D" w:rsidRDefault="00D3194D">
      <w:pPr>
        <w:spacing w:line="360" w:lineRule="auto"/>
        <w:rPr>
          <w:rFonts w:asciiTheme="minorEastAsia" w:hAnsiTheme="minorEastAsia"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35" w:name="_Toc501034351"/>
      <w:r>
        <w:t>GSP</w:t>
      </w:r>
      <w:r>
        <w:t>认证</w:t>
      </w:r>
      <w:bookmarkEnd w:id="35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901700" cy="854075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02293" cy="8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</w:t>
      </w:r>
      <w:r>
        <w:rPr>
          <w:rFonts w:hint="eastAsia"/>
        </w:rPr>
        <w:t>GSP</w:t>
      </w:r>
      <w:r>
        <w:rPr>
          <w:rFonts w:hint="eastAsia"/>
        </w:rPr>
        <w:t>认证页面。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36" w:name="_Toc501034352"/>
      <w:r>
        <w:t>GSP</w:t>
      </w:r>
      <w:r>
        <w:t>认证证书申请</w:t>
      </w:r>
      <w:bookmarkEnd w:id="36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</w:t>
      </w:r>
      <w:r>
        <w:rPr>
          <w:rFonts w:asciiTheme="minorEastAsia" w:hAnsiTheme="minorEastAsia"/>
          <w:szCs w:val="21"/>
        </w:rPr>
        <w:t>-&gt;GSP</w:t>
      </w:r>
      <w:r>
        <w:rPr>
          <w:rFonts w:asciiTheme="minorEastAsia" w:hAnsiTheme="minorEastAsia"/>
          <w:szCs w:val="21"/>
        </w:rPr>
        <w:t>认证证书申请，进入【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认证证书申请】页面，企业在经营许可相关的验收申请通过后，可以继续进行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认证申请。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发起并提交申请：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如下图所示，点击“去申请</w:t>
      </w:r>
      <w:r>
        <w:rPr>
          <w:rFonts w:hint="eastAsia"/>
        </w:rPr>
        <w:t>GSP</w:t>
      </w:r>
      <w:r>
        <w:rPr>
          <w:rFonts w:hint="eastAsia"/>
        </w:rPr>
        <w:t>”按钮。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827530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</w:t>
      </w:r>
      <w:r>
        <w:rPr>
          <w:rFonts w:hint="eastAsia"/>
        </w:rPr>
        <w:t>GSP</w:t>
      </w:r>
      <w:r>
        <w:rPr>
          <w:rFonts w:hint="eastAsia"/>
        </w:rPr>
        <w:t>认证的办理说明，点击右上角“继续办理”按钮则进入申请填写页面，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81927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在申请表中填写基本信息、人员情况、经营场所、设施设备、规章制度等内容并上传附件。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465328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与经营许可的筹建申请操作类似，点击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39636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完善申请：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</w:t>
      </w:r>
      <w:r>
        <w:rPr>
          <w:rFonts w:asciiTheme="minorEastAsia" w:hAnsiTheme="minorEastAsia" w:hint="eastAsia"/>
        </w:rPr>
        <w:t>GSP</w:t>
      </w:r>
      <w:r>
        <w:rPr>
          <w:rFonts w:asciiTheme="minorEastAsia" w:hAnsiTheme="minorEastAsia" w:hint="eastAsia"/>
        </w:rPr>
        <w:t>认证证书申请菜单后，页面如下图所示：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3754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继续完善申请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按钮则进入企业基本信息页面，系统提示如下信息：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732915"/>
            <wp:effectExtent l="0" t="0" r="254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发起并提交申请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申请提交成功后返回申请表预览页面，并显示</w:t>
      </w:r>
      <w:r>
        <w:rPr>
          <w:rFonts w:asciiTheme="minorEastAsia" w:hAnsiTheme="minorEastAsia"/>
        </w:rPr>
        <w:t>“GSP</w:t>
      </w:r>
      <w:r>
        <w:rPr>
          <w:rFonts w:asciiTheme="minorEastAsia" w:hAnsiTheme="minorEastAsia"/>
        </w:rPr>
        <w:t>认证申请已提交待初审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状态，在管理部门审核前，企业仍然可以修改完善申请材料，注意编辑后需重新提交。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388110"/>
            <wp:effectExtent l="0" t="0" r="2540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管理部门初审通过后，审核状态如下图所示，将由</w:t>
      </w: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认证中心进行现场审查。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5816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认证中心现场审查通过后，审核状态如下图所示，将由管理部门心进行评定。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5727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>评定通过后，审核状态如下图所示，等待管理部门出证。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585470"/>
            <wp:effectExtent l="0" t="0" r="2540" b="508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>管理部门出证后，如下图所示，系统提示</w:t>
      </w:r>
      <w:r>
        <w:rPr>
          <w:rFonts w:asciiTheme="minorEastAsia" w:hAnsiTheme="minorEastAsia"/>
        </w:rPr>
        <w:t>“GSP</w:t>
      </w:r>
      <w:r>
        <w:rPr>
          <w:rFonts w:asciiTheme="minorEastAsia" w:hAnsiTheme="minorEastAsia"/>
        </w:rPr>
        <w:t>认证申请已出证待领证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607695"/>
            <wp:effectExtent l="0" t="0" r="2540" b="190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如审核不通过，系统会注明拒绝的原因。</w:t>
      </w:r>
    </w:p>
    <w:p w:rsidR="00D3194D" w:rsidRDefault="00CE7488">
      <w:r>
        <w:rPr>
          <w:noProof/>
        </w:rPr>
        <w:drawing>
          <wp:inline distT="0" distB="0" distL="0" distR="0">
            <wp:extent cx="5274310" cy="592455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r>
        <w:rPr>
          <w:noProof/>
        </w:rPr>
        <w:drawing>
          <wp:inline distT="0" distB="0" distL="0" distR="0">
            <wp:extent cx="5274310" cy="582930"/>
            <wp:effectExtent l="0" t="0" r="2540" b="762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r>
        <w:rPr>
          <w:noProof/>
        </w:rPr>
        <w:drawing>
          <wp:inline distT="0" distB="0" distL="0" distR="0">
            <wp:extent cx="5274310" cy="566420"/>
            <wp:effectExtent l="0" t="0" r="2540" b="508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37" w:name="_Toc501034353"/>
      <w:r>
        <w:t>GSP</w:t>
      </w:r>
      <w:r>
        <w:t>认证换证</w:t>
      </w:r>
      <w:bookmarkEnd w:id="37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G</w:t>
      </w:r>
      <w:r>
        <w:rPr>
          <w:rFonts w:asciiTheme="minorEastAsia" w:hAnsiTheme="minorEastAsia"/>
          <w:szCs w:val="21"/>
        </w:rPr>
        <w:t>SP</w:t>
      </w:r>
      <w:r>
        <w:rPr>
          <w:rFonts w:asciiTheme="minorEastAsia" w:hAnsiTheme="minorEastAsia"/>
          <w:szCs w:val="21"/>
        </w:rPr>
        <w:t>认证</w:t>
      </w:r>
      <w:r>
        <w:rPr>
          <w:rFonts w:asciiTheme="minorEastAsia" w:hAnsiTheme="minorEastAsia"/>
          <w:szCs w:val="21"/>
        </w:rPr>
        <w:t>-&gt;GSP</w:t>
      </w:r>
      <w:r>
        <w:rPr>
          <w:rFonts w:asciiTheme="minorEastAsia" w:hAnsiTheme="minorEastAsia"/>
          <w:szCs w:val="21"/>
        </w:rPr>
        <w:t>认证换证，进入【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认证换证】页面，企业用户在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认证有效期届满前</w:t>
      </w:r>
      <w:r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个月可以申请换证。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申请换证：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如下图所示，点击“申请换证”按钮。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2564765"/>
            <wp:effectExtent l="0" t="0" r="2540" b="698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页面中默认显示</w:t>
      </w:r>
      <w:r>
        <w:rPr>
          <w:rFonts w:hint="eastAsia"/>
        </w:rPr>
        <w:t>GSP</w:t>
      </w:r>
      <w:r>
        <w:rPr>
          <w:rFonts w:hint="eastAsia"/>
        </w:rPr>
        <w:t>认证换证的办理说明，点击右上角“继续办理”按钮则进入申请填写页面，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459865"/>
            <wp:effectExtent l="0" t="0" r="2540" b="698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在申请表中填写基本信息、人员情况、企业经营场所、企业设施设备、企业规章</w:t>
      </w:r>
      <w:r>
        <w:rPr>
          <w:rFonts w:hint="eastAsia"/>
        </w:rPr>
        <w:t>制度等内容并上传附件。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4601845"/>
            <wp:effectExtent l="0" t="0" r="2540" b="825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与认证申请操作类似，点击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841500"/>
            <wp:effectExtent l="0" t="0" r="2540" b="63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修改申请：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</w:t>
      </w:r>
      <w:r>
        <w:rPr>
          <w:rFonts w:asciiTheme="minorEastAsia" w:hAnsiTheme="minorEastAsia" w:hint="eastAsia"/>
        </w:rPr>
        <w:t>GSP</w:t>
      </w:r>
      <w:r>
        <w:rPr>
          <w:rFonts w:asciiTheme="minorEastAsia" w:hAnsiTheme="minorEastAsia" w:hint="eastAsia"/>
        </w:rPr>
        <w:t>认证换证菜单后，页面如下图所示：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38049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修改换证申请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按钮则进入企业基本信息页面，如下图所示：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79133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申请换证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申请提交成功后返回申请表预览页面，并显示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换证申请已提交待审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363980"/>
            <wp:effectExtent l="0" t="0" r="2540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59485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出证后，审核状态如下图所示，此时企业可以领取新的证书。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28016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如审核不通过，系统会注明拒绝的原因。</w:t>
      </w:r>
    </w:p>
    <w:p w:rsidR="00D3194D" w:rsidRDefault="00CE7488">
      <w:pPr>
        <w:spacing w:line="360" w:lineRule="auto"/>
        <w:rPr>
          <w:rFonts w:asciiTheme="minorEastAsia" w:hAnsiTheme="minorEastAsia"/>
          <w:color w:val="FF0000"/>
        </w:rPr>
      </w:pPr>
      <w:r>
        <w:rPr>
          <w:noProof/>
        </w:rPr>
        <w:drawing>
          <wp:inline distT="0" distB="0" distL="0" distR="0">
            <wp:extent cx="5274310" cy="999490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38" w:name="_Toc501034354"/>
      <w:r>
        <w:t>GSP</w:t>
      </w:r>
      <w:r>
        <w:t>认证补发</w:t>
      </w:r>
      <w:bookmarkEnd w:id="38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</w:t>
      </w:r>
      <w:r>
        <w:rPr>
          <w:rFonts w:asciiTheme="minorEastAsia" w:hAnsiTheme="minorEastAsia"/>
          <w:szCs w:val="21"/>
        </w:rPr>
        <w:t>-&gt;GSP</w:t>
      </w:r>
      <w:r>
        <w:rPr>
          <w:rFonts w:asciiTheme="minorEastAsia" w:hAnsiTheme="minorEastAsia"/>
          <w:szCs w:val="21"/>
        </w:rPr>
        <w:t>认证补发，进入【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认证补发】页面，由于遗失等原因可以申请补发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认证证书。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申请补发：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如下图所示，点击“申请</w:t>
      </w:r>
      <w:r>
        <w:rPr>
          <w:rFonts w:hint="eastAsia"/>
        </w:rPr>
        <w:t>GSP</w:t>
      </w:r>
      <w:r>
        <w:rPr>
          <w:rFonts w:hint="eastAsia"/>
        </w:rPr>
        <w:t>认证补发”按钮。</w:t>
      </w:r>
    </w:p>
    <w:p w:rsidR="00D3194D" w:rsidRDefault="00CE748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52717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页</w:t>
      </w:r>
      <w:r>
        <w:rPr>
          <w:rFonts w:hint="eastAsia"/>
        </w:rPr>
        <w:t>面中默认显示</w:t>
      </w:r>
      <w:r>
        <w:rPr>
          <w:rFonts w:hint="eastAsia"/>
        </w:rPr>
        <w:t>GSP</w:t>
      </w:r>
      <w:r>
        <w:rPr>
          <w:rFonts w:hint="eastAsia"/>
        </w:rPr>
        <w:t>认证补发的办理说明，点击右上角“继续办理”按钮则进入申请填写页面，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</w:t>
      </w:r>
    </w:p>
    <w:p w:rsidR="00D3194D" w:rsidRDefault="00CE7488">
      <w:pPr>
        <w:spacing w:line="360" w:lineRule="auto"/>
      </w:pPr>
      <w:r>
        <w:rPr>
          <w:noProof/>
        </w:rPr>
        <w:drawing>
          <wp:inline distT="0" distB="0" distL="0" distR="0">
            <wp:extent cx="5274310" cy="147256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在申请表中填写基本信息、人员情况、经营场所、设施设备、规章制度等内容并上传附件。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4569460"/>
            <wp:effectExtent l="0" t="0" r="2540" b="254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与认证申请操作类似，点击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下一步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可进入后续页面。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填写完成后，</w:t>
      </w:r>
      <w:r>
        <w:rPr>
          <w:rFonts w:asciiTheme="minorEastAsia" w:hAnsiTheme="minorEastAsia" w:hint="eastAsia"/>
        </w:rPr>
        <w:t>进入申请表预览页面。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确认提交申请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按钮完成操作；反之，点击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取消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按钮则申请材料暂存。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117094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修改申请：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如果企业已经填写过申请而尚未提交，则点击</w:t>
      </w:r>
      <w:r>
        <w:rPr>
          <w:rFonts w:asciiTheme="minorEastAsia" w:hAnsiTheme="minorEastAsia" w:hint="eastAsia"/>
        </w:rPr>
        <w:t>GSP</w:t>
      </w:r>
      <w:r>
        <w:rPr>
          <w:rFonts w:asciiTheme="minorEastAsia" w:hAnsiTheme="minorEastAsia" w:hint="eastAsia"/>
        </w:rPr>
        <w:t>认证补发菜单后，页面如下图所示：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69010"/>
            <wp:effectExtent l="0" t="0" r="2540" b="254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修改</w:t>
      </w:r>
      <w:r>
        <w:rPr>
          <w:rFonts w:asciiTheme="minorEastAsia" w:hAnsiTheme="minorEastAsia"/>
        </w:rPr>
        <w:t>GSP</w:t>
      </w:r>
      <w:r>
        <w:rPr>
          <w:rFonts w:asciiTheme="minorEastAsia" w:hAnsiTheme="minorEastAsia"/>
        </w:rPr>
        <w:t>认证补发申请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按钮则进入企业基本信息页面，如下图所示：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37477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点击上图中的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人员情况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等导航条，可以直接跳转到对应信息的填写页面。请参考前文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申请补发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的操作说明，编辑申请信息后提交。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查看审核状态：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申请提交成功后返回申请表预览页面，并显示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补发申请已提交待审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状态，在管理部门审核前，企业仍然可以修改申请材料，注意编辑后需重新提交。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7980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管理部门审核通过后，审核状态如下图所示，企业提交的申请材料不能再修改。</w:t>
      </w:r>
    </w:p>
    <w:p w:rsidR="00D3194D" w:rsidRDefault="00CE7488">
      <w:pPr>
        <w:spacing w:line="360" w:lineRule="auto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970280"/>
            <wp:effectExtent l="0" t="0" r="2540" b="127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如审核不通过，系统会注明拒绝的原因。</w:t>
      </w:r>
    </w:p>
    <w:p w:rsidR="00D3194D" w:rsidRDefault="00CE7488">
      <w:pPr>
        <w:spacing w:line="360" w:lineRule="auto"/>
        <w:rPr>
          <w:rFonts w:asciiTheme="minorEastAsia" w:hAnsiTheme="minorEastAsia"/>
          <w:color w:val="FF0000"/>
        </w:rPr>
      </w:pPr>
      <w:r>
        <w:rPr>
          <w:noProof/>
        </w:rPr>
        <w:drawing>
          <wp:inline distT="0" distB="0" distL="0" distR="0">
            <wp:extent cx="5274310" cy="59118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spacing w:line="360" w:lineRule="auto"/>
        <w:rPr>
          <w:rFonts w:asciiTheme="minorEastAsia" w:hAnsiTheme="minorEastAsia"/>
          <w:color w:val="FF0000"/>
        </w:rPr>
      </w:pPr>
    </w:p>
    <w:p w:rsidR="00D3194D" w:rsidRDefault="00CE7488">
      <w:pPr>
        <w:pStyle w:val="2"/>
        <w:numPr>
          <w:ilvl w:val="1"/>
          <w:numId w:val="1"/>
        </w:numPr>
      </w:pPr>
      <w:bookmarkStart w:id="39" w:name="_Toc501034355"/>
      <w:r>
        <w:t>GSP</w:t>
      </w:r>
      <w:r>
        <w:rPr>
          <w:rFonts w:hint="eastAsia"/>
        </w:rPr>
        <w:t>重新</w:t>
      </w:r>
      <w:r>
        <w:t>认证</w:t>
      </w:r>
      <w:bookmarkEnd w:id="39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</w:t>
      </w:r>
      <w:r>
        <w:rPr>
          <w:rFonts w:asciiTheme="minorEastAsia" w:hAnsiTheme="minorEastAsia"/>
          <w:szCs w:val="21"/>
        </w:rPr>
        <w:t>证</w:t>
      </w:r>
      <w:r>
        <w:rPr>
          <w:rFonts w:asciiTheme="minorEastAsia" w:hAnsiTheme="minorEastAsia"/>
          <w:szCs w:val="21"/>
        </w:rPr>
        <w:t>-&gt;GSP</w:t>
      </w:r>
      <w:r>
        <w:rPr>
          <w:rFonts w:asciiTheme="minorEastAsia" w:hAnsiTheme="minorEastAsia"/>
          <w:szCs w:val="21"/>
        </w:rPr>
        <w:t>重新认证，进入【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重新认证】页面，企业在经营许可相关的验收申请通过后，可以继续进行</w:t>
      </w:r>
      <w:r>
        <w:rPr>
          <w:rFonts w:asciiTheme="minorEastAsia" w:hAnsiTheme="minorEastAsia"/>
          <w:szCs w:val="21"/>
        </w:rPr>
        <w:t>GSP</w:t>
      </w:r>
      <w:r>
        <w:rPr>
          <w:rFonts w:asciiTheme="minorEastAsia" w:hAnsiTheme="minorEastAsia"/>
          <w:szCs w:val="21"/>
        </w:rPr>
        <w:t>认证申请。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发起并提交申请：</w:t>
      </w:r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如下图所示，点击“去申请</w:t>
      </w:r>
      <w:r>
        <w:rPr>
          <w:rFonts w:hint="eastAsia"/>
        </w:rPr>
        <w:t>GSP</w:t>
      </w:r>
      <w:r>
        <w:rPr>
          <w:rFonts w:hint="eastAsia"/>
        </w:rPr>
        <w:t>重新认证”按钮。页面中默认显示</w:t>
      </w:r>
      <w:r>
        <w:rPr>
          <w:rFonts w:hint="eastAsia"/>
        </w:rPr>
        <w:t>GSP</w:t>
      </w:r>
      <w:r>
        <w:rPr>
          <w:rFonts w:hint="eastAsia"/>
        </w:rPr>
        <w:t>认证的办理说明，点击右上角“继续办理”按钮则进入申请填写页面，</w:t>
      </w:r>
      <w:r>
        <w:rPr>
          <w:rFonts w:asciiTheme="minorEastAsia" w:hAnsiTheme="minorEastAsia"/>
          <w:szCs w:val="21"/>
        </w:rPr>
        <w:t>按照步骤依次填写相关申请信息</w:t>
      </w:r>
      <w:r>
        <w:rPr>
          <w:rFonts w:hint="eastAsia"/>
        </w:rPr>
        <w:t>。操作步骤同【</w:t>
      </w:r>
      <w:r>
        <w:rPr>
          <w:rFonts w:hint="eastAsia"/>
        </w:rPr>
        <w:t>GSP</w:t>
      </w:r>
      <w:r>
        <w:rPr>
          <w:rFonts w:hint="eastAsia"/>
        </w:rPr>
        <w:t>认证证书申请】，这里不再赘述。</w:t>
      </w:r>
    </w:p>
    <w:p w:rsidR="00D3194D" w:rsidRDefault="00D3194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D3194D" w:rsidRDefault="00CE7488">
      <w:pPr>
        <w:spacing w:line="360" w:lineRule="auto"/>
        <w:rPr>
          <w:rFonts w:asciiTheme="minorEastAsia" w:hAnsiTheme="minorEastAsia"/>
          <w:color w:val="FF0000"/>
        </w:rPr>
      </w:pPr>
      <w:r>
        <w:rPr>
          <w:noProof/>
        </w:rPr>
        <w:drawing>
          <wp:inline distT="0" distB="0" distL="0" distR="0">
            <wp:extent cx="5274310" cy="1978025"/>
            <wp:effectExtent l="0" t="0" r="2540" b="317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spacing w:line="360" w:lineRule="auto"/>
        <w:rPr>
          <w:rFonts w:asciiTheme="minorEastAsia" w:hAnsiTheme="minorEastAsia"/>
          <w:color w:val="FF0000"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40" w:name="_Toc501034356"/>
      <w:r>
        <w:t>药品生产许可证</w:t>
      </w:r>
      <w:bookmarkEnd w:id="40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629920" cy="757555"/>
            <wp:effectExtent l="0" t="0" r="0" b="444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30323" cy="7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图标，进入药品生产许可证页面。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41" w:name="_Toc501034357"/>
      <w:r>
        <w:rPr>
          <w:rFonts w:hint="eastAsia"/>
        </w:rPr>
        <w:t>新申办</w:t>
      </w:r>
      <w:bookmarkEnd w:id="41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新申办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新申办</w:t>
      </w:r>
      <w:r>
        <w:rPr>
          <w:rFonts w:asciiTheme="minorEastAsia" w:hAnsiTheme="minorEastAsia"/>
          <w:szCs w:val="21"/>
        </w:rPr>
        <w:t>】页面，用户可以</w:t>
      </w:r>
      <w:r>
        <w:rPr>
          <w:rFonts w:asciiTheme="minorEastAsia" w:hAnsiTheme="minorEastAsia" w:hint="eastAsia"/>
          <w:szCs w:val="21"/>
        </w:rPr>
        <w:t>申请药品生产许可证</w:t>
      </w:r>
      <w:r>
        <w:rPr>
          <w:rFonts w:asciiTheme="minorEastAsia" w:hAnsiTheme="minor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首次进入时如下图所示：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7760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新申办：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单击“申请药品生产许可证”按钮，依次填写封面、表一（基本情况）、表二（具备生产条件的生产范围）、通过境外药品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认证（检查）情况、附件材料后点击“提交”按钮</w:t>
      </w:r>
      <w:r>
        <w:rPr>
          <w:rFonts w:asciiTheme="minorEastAsia" w:hAnsiTheme="minorEastAsia" w:hint="eastAsia"/>
          <w:szCs w:val="21"/>
        </w:rPr>
        <w:lastRenderedPageBreak/>
        <w:t>将申请提交给管理员进行审核。表单间可以通过点击“下一步”切换到下一个表单，系统会自动保存当前页面信息。单击“返回”按钮，页面返回到上一页。</w:t>
      </w:r>
    </w:p>
    <w:p w:rsidR="00D3194D" w:rsidRDefault="00CE7488">
      <w:r>
        <w:rPr>
          <w:noProof/>
        </w:rPr>
        <w:drawing>
          <wp:inline distT="0" distB="0" distL="0" distR="0">
            <wp:extent cx="5274310" cy="1960245"/>
            <wp:effectExtent l="0" t="0" r="2540" b="190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）基本情况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带</w:t>
      </w:r>
      <w:r>
        <w:rPr>
          <w:rFonts w:asciiTheme="minorEastAsia" w:hAnsiTheme="minorEastAsia" w:hint="eastAsia"/>
          <w:color w:val="FF0000"/>
          <w:szCs w:val="21"/>
        </w:rPr>
        <w:t>*</w:t>
      </w:r>
      <w:r>
        <w:rPr>
          <w:rFonts w:asciiTheme="minorEastAsia" w:hAnsiTheme="minorEastAsia" w:hint="eastAsia"/>
          <w:szCs w:val="21"/>
        </w:rPr>
        <w:t>的为必填信息，必须填写正确后才能提交，其中法定代表人、企业负责人、质量负责人、生产负责人、质量授权人必须从系统中进行选择。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662555"/>
            <wp:effectExtent l="0" t="0" r="2540" b="44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r>
        <w:rPr>
          <w:noProof/>
        </w:rPr>
        <w:drawing>
          <wp:inline distT="0" distB="0" distL="0" distR="0">
            <wp:extent cx="5274310" cy="2582545"/>
            <wp:effectExtent l="0" t="0" r="2540" b="825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lastRenderedPageBreak/>
        <w:t>人员选择：</w:t>
      </w:r>
      <w:r>
        <w:rPr>
          <w:rFonts w:asciiTheme="minorEastAsia" w:hAnsiTheme="minorEastAsia" w:hint="eastAsia"/>
          <w:szCs w:val="21"/>
        </w:rPr>
        <w:t>单击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70815" cy="189865"/>
            <wp:effectExtent l="0" t="0" r="635" b="63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图标打开“人员选择”窗口，可以新增、变更、删除、刷新人员。</w:t>
      </w:r>
    </w:p>
    <w:p w:rsidR="00D3194D" w:rsidRDefault="00CE7488">
      <w:r>
        <w:rPr>
          <w:noProof/>
        </w:rPr>
        <w:drawing>
          <wp:inline distT="0" distB="0" distL="0" distR="0">
            <wp:extent cx="5274310" cy="913765"/>
            <wp:effectExtent l="0" t="0" r="2540" b="63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新增：</w:t>
      </w:r>
      <w:r>
        <w:rPr>
          <w:rFonts w:hint="eastAsia"/>
        </w:rPr>
        <w:t>在人员选择窗口中点击“新增”按钮，填写基本信息（</w:t>
      </w:r>
      <w:r>
        <w:rPr>
          <w:rFonts w:hint="eastAsia"/>
          <w:color w:val="FF0000"/>
        </w:rPr>
        <w:t>*</w:t>
      </w:r>
      <w:r>
        <w:rPr>
          <w:rFonts w:hint="eastAsia"/>
        </w:rPr>
        <w:t>为必填项），点击“保存”按钮保存。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303145"/>
            <wp:effectExtent l="0" t="0" r="2540" b="190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  <w:b/>
        </w:rPr>
        <w:t>变更：</w:t>
      </w:r>
      <w:r>
        <w:rPr>
          <w:rFonts w:hint="eastAsia"/>
        </w:rPr>
        <w:t>在人员选择窗口中选择人员，点击“变更”按钮，填写基本信息（</w:t>
      </w:r>
      <w:r>
        <w:rPr>
          <w:rFonts w:hint="eastAsia"/>
          <w:color w:val="FF0000"/>
        </w:rPr>
        <w:t>*</w:t>
      </w:r>
      <w:r>
        <w:rPr>
          <w:rFonts w:hint="eastAsia"/>
        </w:rPr>
        <w:t>为必填项），点击“保存”按钮保存。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删除：</w:t>
      </w:r>
      <w:r>
        <w:rPr>
          <w:rFonts w:hint="eastAsia"/>
        </w:rPr>
        <w:t>在人员选择窗口中选择人员，点击“删除”按钮并确认操作后即可删除人员。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刷新：</w:t>
      </w:r>
      <w:r>
        <w:rPr>
          <w:rFonts w:hint="eastAsia"/>
        </w:rPr>
        <w:t>在人员选择窗口中，点击“刷新”按钮可刷新当前人员列表信息。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筛选：</w:t>
      </w:r>
      <w:r>
        <w:rPr>
          <w:rFonts w:hint="eastAsia"/>
        </w:rPr>
        <w:t>输入用户名称后回车或单击</w:t>
      </w:r>
      <w:r>
        <w:rPr>
          <w:noProof/>
        </w:rPr>
        <w:drawing>
          <wp:inline distT="0" distB="0" distL="0" distR="0">
            <wp:extent cx="161290" cy="227965"/>
            <wp:effectExtent l="0" t="0" r="0" b="63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进行筛选。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  <w:b/>
        </w:rPr>
        <w:t>选择：</w:t>
      </w:r>
      <w:r>
        <w:rPr>
          <w:rFonts w:hint="eastAsia"/>
        </w:rPr>
        <w:t>单击操作列的</w:t>
      </w:r>
      <w:r>
        <w:rPr>
          <w:noProof/>
        </w:rPr>
        <w:drawing>
          <wp:inline distT="0" distB="0" distL="0" distR="0">
            <wp:extent cx="399415" cy="189865"/>
            <wp:effectExtent l="0" t="0" r="635" b="63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按钮选择人员，窗口自动关闭，人员被选择到相应</w:t>
      </w:r>
      <w:r>
        <w:rPr>
          <w:rFonts w:hint="eastAsia"/>
        </w:rPr>
        <w:t>文本框中。</w:t>
      </w:r>
    </w:p>
    <w:p w:rsidR="00D3194D" w:rsidRDefault="00CE7488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具备生产条件的生产范围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可以进行新增、变更、删除、刷新操作，如下图所示：</w:t>
      </w:r>
    </w:p>
    <w:p w:rsidR="00D3194D" w:rsidRDefault="00CE748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2178050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  <w:b/>
        </w:rPr>
        <w:t>新增：</w:t>
      </w:r>
      <w:r>
        <w:rPr>
          <w:rFonts w:hint="eastAsia"/>
        </w:rPr>
        <w:t>点击“新增”按钮，填写正确信息（</w:t>
      </w:r>
      <w:r>
        <w:rPr>
          <w:rFonts w:hint="eastAsia"/>
          <w:color w:val="FF0000"/>
        </w:rPr>
        <w:t>*</w:t>
      </w:r>
      <w:r>
        <w:rPr>
          <w:rFonts w:hint="eastAsia"/>
        </w:rPr>
        <w:t>为必填项），点击“保存”按钮保存。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4602480" cy="2964180"/>
            <wp:effectExtent l="0" t="0" r="7620" b="762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29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  <w:b/>
        </w:rPr>
        <w:t>变更：</w:t>
      </w:r>
      <w:r>
        <w:rPr>
          <w:rFonts w:hint="eastAsia"/>
        </w:rPr>
        <w:t>选择记录，点击“变更”按钮，填写正确信息（</w:t>
      </w:r>
      <w:r>
        <w:rPr>
          <w:rFonts w:hint="eastAsia"/>
          <w:color w:val="FF0000"/>
        </w:rPr>
        <w:t>*</w:t>
      </w:r>
      <w:r>
        <w:rPr>
          <w:rFonts w:hint="eastAsia"/>
        </w:rPr>
        <w:t>为必填项），点击“保存”按钮保存。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删除：</w:t>
      </w:r>
      <w:r>
        <w:rPr>
          <w:rFonts w:hint="eastAsia"/>
        </w:rPr>
        <w:t>选择记录，点击“删除”按钮并确认操作后即可删除信息。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刷新：</w:t>
      </w:r>
      <w:r>
        <w:rPr>
          <w:rFonts w:hint="eastAsia"/>
        </w:rPr>
        <w:t>点击“刷新”按钮可刷新当前列表信息。</w:t>
      </w:r>
    </w:p>
    <w:p w:rsidR="00D3194D" w:rsidRDefault="00CE7488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通过境外药品</w:t>
      </w:r>
      <w:r>
        <w:rPr>
          <w:rFonts w:asciiTheme="minorEastAsia" w:hAnsiTheme="minorEastAsia" w:hint="eastAsia"/>
          <w:b/>
          <w:szCs w:val="21"/>
        </w:rPr>
        <w:t>GMP</w:t>
      </w:r>
      <w:r>
        <w:rPr>
          <w:rFonts w:asciiTheme="minorEastAsia" w:hAnsiTheme="minorEastAsia" w:hint="eastAsia"/>
          <w:b/>
          <w:szCs w:val="21"/>
        </w:rPr>
        <w:t>认证（检查）情况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可以进行新增、变更、删除、刷新操作，如下图所示：</w:t>
      </w:r>
    </w:p>
    <w:p w:rsidR="00D3194D" w:rsidRDefault="00CE748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178050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添加：</w:t>
      </w:r>
      <w:r>
        <w:rPr>
          <w:rFonts w:hint="eastAsia"/>
        </w:rPr>
        <w:t>点击“添加”按钮，填写正确信息（</w:t>
      </w:r>
      <w:r>
        <w:rPr>
          <w:rFonts w:hint="eastAsia"/>
          <w:color w:val="FF0000"/>
        </w:rPr>
        <w:t>*</w:t>
      </w:r>
      <w:r>
        <w:rPr>
          <w:rFonts w:hint="eastAsia"/>
        </w:rPr>
        <w:t>为必填项），点击“保存”按钮保存。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4678680" cy="2796540"/>
            <wp:effectExtent l="0" t="0" r="7620" b="381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  <w:b/>
        </w:rPr>
        <w:t>修改：</w:t>
      </w:r>
      <w:r>
        <w:rPr>
          <w:rFonts w:hint="eastAsia"/>
        </w:rPr>
        <w:t>选择记录，点击“修改”按钮，填写正确信息（</w:t>
      </w:r>
      <w:r>
        <w:rPr>
          <w:rFonts w:hint="eastAsia"/>
          <w:color w:val="FF0000"/>
        </w:rPr>
        <w:t>*</w:t>
      </w:r>
      <w:r>
        <w:rPr>
          <w:rFonts w:hint="eastAsia"/>
        </w:rPr>
        <w:t>为必填项），点击“保存”按钮保存。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删除：</w:t>
      </w:r>
      <w:r>
        <w:rPr>
          <w:rFonts w:hint="eastAsia"/>
        </w:rPr>
        <w:t>选择记录，点击“删除”按钮并确认操作后即可删除信息。</w:t>
      </w:r>
    </w:p>
    <w:p w:rsidR="00D3194D" w:rsidRDefault="00CE7488">
      <w:pPr>
        <w:pStyle w:val="a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刷新：</w:t>
      </w:r>
      <w:r>
        <w:rPr>
          <w:rFonts w:hint="eastAsia"/>
        </w:rPr>
        <w:t>点击“刷新”按钮可刷新当前列表信息。</w:t>
      </w:r>
    </w:p>
    <w:p w:rsidR="00D3194D" w:rsidRDefault="00CE7488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附件材料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本页面列出申报所需附件材料，企业必须按实际要求上传材料</w:t>
      </w:r>
    </w:p>
    <w:p w:rsidR="00D3194D" w:rsidRDefault="00CE7488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1896745"/>
            <wp:effectExtent l="0" t="0" r="4445" b="825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单击</w:t>
      </w:r>
      <w:r>
        <w:rPr>
          <w:noProof/>
        </w:rPr>
        <w:drawing>
          <wp:inline distT="0" distB="0" distL="0" distR="0">
            <wp:extent cx="337185" cy="278765"/>
            <wp:effectExtent l="0" t="0" r="5715" b="698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38224" cy="2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按钮，选择文件后单击“开始上传”按钮进行上传。单击</w:t>
      </w:r>
      <w:r>
        <w:rPr>
          <w:noProof/>
        </w:rPr>
        <w:drawing>
          <wp:inline distT="0" distB="0" distL="0" distR="0">
            <wp:extent cx="227965" cy="218440"/>
            <wp:effectExtent l="0" t="0" r="63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按钮可删除文件。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731520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spacing w:line="360" w:lineRule="auto"/>
        <w:ind w:firstLineChars="200" w:firstLine="422"/>
        <w:rPr>
          <w:b/>
        </w:rPr>
      </w:pPr>
    </w:p>
    <w:p w:rsidR="00D3194D" w:rsidRDefault="00D3194D">
      <w:pPr>
        <w:spacing w:line="360" w:lineRule="auto"/>
        <w:ind w:firstLineChars="200" w:firstLine="422"/>
        <w:rPr>
          <w:b/>
        </w:rPr>
      </w:pP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b/>
          <w:vanish/>
        </w:rPr>
        <w:cr/>
      </w:r>
      <w:r>
        <w:rPr>
          <w:b/>
          <w:vanish/>
        </w:rPr>
        <w:t>品</w:t>
      </w:r>
      <w:r>
        <w:rPr>
          <w:b/>
          <w:vanish/>
        </w:rPr>
        <w:t>Pg</w:t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b/>
          <w:vanish/>
        </w:rPr>
        <w:pgNum/>
      </w:r>
      <w:r>
        <w:rPr>
          <w:rFonts w:hint="eastAsia"/>
          <w:b/>
        </w:rPr>
        <w:t>完善申请：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待审核及未提交状态的信息可单击</w:t>
      </w:r>
      <w:r>
        <w:rPr>
          <w:noProof/>
        </w:rPr>
        <w:drawing>
          <wp:inline distT="0" distB="0" distL="0" distR="0">
            <wp:extent cx="626110" cy="281940"/>
            <wp:effectExtent l="0" t="0" r="2540" b="381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27472" cy="28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按钮来完善申请，依次填写封面、表一（基本情况）、表二（具备生产条件的生产范围）、通过境外药品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认证（检查）情况、附件材料后点击“提交”按钮。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74900"/>
            <wp:effectExtent l="0" t="0" r="2540" b="635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42" w:name="_Toc501034358"/>
      <w:r>
        <w:rPr>
          <w:rFonts w:hint="eastAsia"/>
        </w:rPr>
        <w:lastRenderedPageBreak/>
        <w:t>换证申请</w:t>
      </w:r>
      <w:bookmarkEnd w:id="42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换证申请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换证申请</w:t>
      </w:r>
      <w:r>
        <w:rPr>
          <w:rFonts w:asciiTheme="minorEastAsia" w:hAnsiTheme="minorEastAsia"/>
          <w:szCs w:val="21"/>
        </w:rPr>
        <w:t>】页面，</w:t>
      </w:r>
      <w:r>
        <w:rPr>
          <w:rFonts w:asciiTheme="minorEastAsia" w:hAnsiTheme="minorEastAsia" w:hint="eastAsia"/>
          <w:szCs w:val="21"/>
        </w:rPr>
        <w:t>许可证到期后，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发起换证申请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14095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换证申请：</w:t>
      </w:r>
      <w:r>
        <w:rPr>
          <w:rFonts w:asciiTheme="minorEastAsia" w:hAnsiTheme="minorEastAsia" w:hint="eastAsia"/>
          <w:szCs w:val="21"/>
        </w:rPr>
        <w:t>单击“换证申请”按钮，系统自动读取已存在的合法信息对表单进行填充，用户也可根据实际情况进行编辑后点击“提交”按钮进行提交。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修改：</w:t>
      </w:r>
      <w:r>
        <w:rPr>
          <w:rFonts w:asciiTheme="minorEastAsia" w:hAnsiTheme="minorEastAsia" w:hint="eastAsia"/>
          <w:szCs w:val="21"/>
        </w:rPr>
        <w:t>选择审批状态不是已通过的记录后单击“修改”按钮，系统自动读取已存在的合法信息对表单进行填充，用户也可根据实际情况进行编辑后点击“提交”按钮进行提交。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查看：</w:t>
      </w:r>
      <w:r>
        <w:rPr>
          <w:rFonts w:hint="eastAsia"/>
        </w:rPr>
        <w:t>选择记录，点击“查看”按钮可查看换证申请详细信息。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刷新：</w:t>
      </w:r>
      <w:r>
        <w:rPr>
          <w:rFonts w:hint="eastAsia"/>
        </w:rPr>
        <w:t>点击“刷新”按钮可刷新换证申请列表信息。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43" w:name="_Toc501034359"/>
      <w:r>
        <w:rPr>
          <w:rFonts w:hint="eastAsia"/>
        </w:rPr>
        <w:t>药品生产许可证变更</w:t>
      </w:r>
      <w:bookmarkEnd w:id="43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药品生产许可证变更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药品生产许可证变更</w:t>
      </w:r>
      <w:r>
        <w:rPr>
          <w:rFonts w:asciiTheme="minorEastAsia" w:hAnsiTheme="minorEastAsia"/>
          <w:szCs w:val="21"/>
        </w:rPr>
        <w:t>】页面，</w:t>
      </w:r>
      <w:r>
        <w:rPr>
          <w:rFonts w:asciiTheme="minorEastAsia" w:hAnsiTheme="minorEastAsia" w:hint="eastAsia"/>
          <w:szCs w:val="21"/>
        </w:rPr>
        <w:t>许可证信息有变动时，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发起变更申请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998855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证书号）、审批状态、变更起止日期、省市信息后单击“查询”按钮进行查询。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变更企业基本信息：</w:t>
      </w:r>
      <w:r>
        <w:rPr>
          <w:rFonts w:asciiTheme="minorEastAsia" w:hAnsiTheme="minorEastAsia" w:hint="eastAsia"/>
          <w:szCs w:val="21"/>
        </w:rPr>
        <w:t>单击“变更企业基本信息”按钮，系统自动读取已存在的合法信息对表单进行填充，用户可根据实际情况对需要变更的信息进行编辑，附件材料会根据用户填写的变更项自动筛选出需要提交的材料列表。填写完成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lastRenderedPageBreak/>
        <w:t>修改：</w:t>
      </w:r>
      <w:r>
        <w:rPr>
          <w:rFonts w:asciiTheme="minorEastAsia" w:hAnsiTheme="minorEastAsia" w:hint="eastAsia"/>
          <w:szCs w:val="21"/>
        </w:rPr>
        <w:t>选择审批状态不是已通过的记录后单击“修改”按钮，系统自</w:t>
      </w:r>
      <w:r>
        <w:rPr>
          <w:rFonts w:asciiTheme="minorEastAsia" w:hAnsiTheme="minorEastAsia" w:hint="eastAsia"/>
          <w:szCs w:val="21"/>
        </w:rPr>
        <w:t>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查看：</w:t>
      </w:r>
      <w:r>
        <w:rPr>
          <w:rFonts w:hint="eastAsia"/>
        </w:rPr>
        <w:t>选择记录，点击“查看”按钮可查看变更申请详细信息。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刷新：</w:t>
      </w:r>
      <w:r>
        <w:rPr>
          <w:rFonts w:hint="eastAsia"/>
        </w:rPr>
        <w:t>点击“刷新”按钮可刷新变更申请列表信息。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变更详情：</w:t>
      </w:r>
      <w:r>
        <w:rPr>
          <w:rFonts w:hint="eastAsia"/>
        </w:rPr>
        <w:t>选择记录，点击“变更详情”按钮可查看已填写的变更项及变更申请详细信息。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44" w:name="_Toc501034360"/>
      <w:r>
        <w:rPr>
          <w:rFonts w:hint="eastAsia"/>
        </w:rPr>
        <w:t>企业注销</w:t>
      </w:r>
      <w:bookmarkEnd w:id="44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企业注销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企业注销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发起企业注销申请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59660"/>
            <wp:effectExtent l="0" t="0" r="2540" b="254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注销：</w:t>
      </w:r>
      <w:r>
        <w:rPr>
          <w:rFonts w:asciiTheme="minorEastAsia" w:hAnsiTheme="minorEastAsia" w:hint="eastAsia"/>
          <w:szCs w:val="21"/>
        </w:rPr>
        <w:t>单击“注销”按钮，系统自动读取信息对表单进行填充，用户可根据实际情况填写注销原因，注销日期后单击提交按钮提交申请。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3958590" cy="2435860"/>
            <wp:effectExtent l="0" t="0" r="3810" b="254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959001" cy="243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45" w:name="_Toc501034361"/>
      <w:r>
        <w:rPr>
          <w:rFonts w:hint="eastAsia"/>
        </w:rPr>
        <w:lastRenderedPageBreak/>
        <w:t>质量授权人备案</w:t>
      </w:r>
      <w:bookmarkEnd w:id="45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质量授权人备案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质量授权人备案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发起质量授权人备案申请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2933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18410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</w:t>
      </w:r>
      <w:r>
        <w:rPr>
          <w:rFonts w:asciiTheme="minorEastAsia" w:hAnsiTheme="minorEastAsia" w:hint="eastAsia"/>
          <w:szCs w:val="21"/>
        </w:rPr>
        <w:t>“查看备案信息”</w:t>
      </w:r>
      <w:r>
        <w:rPr>
          <w:rFonts w:hint="eastAsia"/>
        </w:rPr>
        <w:t>按钮可查看备案申请详细信息。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46" w:name="_Toc501034362"/>
      <w:r>
        <w:rPr>
          <w:rFonts w:hint="eastAsia"/>
        </w:rPr>
        <w:t>生产负责人备案</w:t>
      </w:r>
      <w:bookmarkEnd w:id="46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生产负责人备案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生产负责人备案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发起生产负责人备案申请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59450" cy="973455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</w:t>
      </w:r>
      <w:r>
        <w:rPr>
          <w:rFonts w:asciiTheme="minorEastAsia" w:hAnsiTheme="minorEastAsia" w:hint="eastAsia"/>
          <w:szCs w:val="21"/>
        </w:rPr>
        <w:t>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63495"/>
            <wp:effectExtent l="0" t="0" r="2540" b="825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选择记录，点击“查看备案信息”按钮可查看备案申请详细信息。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47" w:name="_Toc501034363"/>
      <w:r>
        <w:rPr>
          <w:rFonts w:hint="eastAsia"/>
        </w:rPr>
        <w:t>原料药备案</w:t>
      </w:r>
      <w:bookmarkEnd w:id="47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药品生产许可证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原料药备案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原料药备案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发起原料药备案申请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03935"/>
            <wp:effectExtent l="0" t="0" r="0" b="571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lastRenderedPageBreak/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76195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选择记录，点击“查看备案信息”按钮可查看备案申请详细信息。</w:t>
      </w:r>
    </w:p>
    <w:p w:rsidR="00D3194D" w:rsidRDefault="00D3194D">
      <w:pPr>
        <w:spacing w:line="360" w:lineRule="auto"/>
        <w:rPr>
          <w:rFonts w:asciiTheme="minorEastAsia" w:hAnsiTheme="minorEastAsia"/>
          <w:szCs w:val="21"/>
        </w:rPr>
      </w:pPr>
    </w:p>
    <w:p w:rsidR="00D3194D" w:rsidRDefault="00CE7488">
      <w:pPr>
        <w:pStyle w:val="1"/>
        <w:numPr>
          <w:ilvl w:val="0"/>
          <w:numId w:val="1"/>
        </w:numPr>
      </w:pPr>
      <w:bookmarkStart w:id="48" w:name="_Toc501034364"/>
      <w:r>
        <w:t>药品</w:t>
      </w:r>
      <w:r>
        <w:t>GMP</w:t>
      </w:r>
      <w:r>
        <w:t>认证</w:t>
      </w:r>
      <w:bookmarkEnd w:id="48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639445" cy="778510"/>
            <wp:effectExtent l="0" t="0" r="8255" b="254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39945" cy="7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图标，进入药品</w:t>
      </w:r>
      <w:r>
        <w:rPr>
          <w:rFonts w:hint="eastAsia"/>
        </w:rPr>
        <w:t>GMP</w:t>
      </w:r>
      <w:r>
        <w:rPr>
          <w:rFonts w:hint="eastAsia"/>
        </w:rPr>
        <w:t>认证页面。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49" w:name="_Toc501034365"/>
      <w:r>
        <w:rPr>
          <w:rFonts w:hint="eastAsia"/>
        </w:rPr>
        <w:t>申请</w:t>
      </w:r>
      <w:r>
        <w:rPr>
          <w:rFonts w:hint="eastAsia"/>
        </w:rPr>
        <w:t>GMP</w:t>
      </w:r>
      <w:r>
        <w:rPr>
          <w:rFonts w:hint="eastAsia"/>
        </w:rPr>
        <w:t>认证</w:t>
      </w:r>
      <w:bookmarkEnd w:id="49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申请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申请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】页面，用户可以</w:t>
      </w:r>
      <w:r>
        <w:rPr>
          <w:rFonts w:asciiTheme="minorEastAsia" w:hAnsiTheme="minorEastAsia" w:hint="eastAsia"/>
          <w:szCs w:val="21"/>
        </w:rPr>
        <w:t>申请药品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首次进入时如果当前企业不存在合法药品生产许可证，则系统会让用户先申请药品生产许可证。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63165"/>
            <wp:effectExtent l="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申请药品</w:t>
      </w:r>
      <w:r>
        <w:rPr>
          <w:rFonts w:hint="eastAsia"/>
          <w:b/>
        </w:rPr>
        <w:t>GMP</w:t>
      </w:r>
      <w:r>
        <w:rPr>
          <w:rFonts w:hint="eastAsia"/>
          <w:b/>
        </w:rPr>
        <w:t>认证：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单击“申请药品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认证”按钮，依次填写封面、申请书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页、申请书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页、初审意见表、附表、附件材料后点击“提交”按钮将申请提交给管理员进行审核。表单间可以通过点击“下一步”切换到下一个表单页面，系统会自动保存当前页面信息。单击“返回”按钮，页面返回到上一个表单页面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506980"/>
            <wp:effectExtent l="0" t="0" r="2540" b="762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）申请书</w:t>
      </w:r>
      <w:r>
        <w:rPr>
          <w:rFonts w:hint="eastAsia"/>
          <w:b/>
        </w:rPr>
        <w:t>1</w:t>
      </w:r>
      <w:r>
        <w:rPr>
          <w:rFonts w:hint="eastAsia"/>
          <w:b/>
        </w:rPr>
        <w:t>页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填写企业基本情况，带</w:t>
      </w:r>
      <w:r>
        <w:rPr>
          <w:rFonts w:asciiTheme="minorEastAsia" w:hAnsiTheme="minorEastAsia" w:hint="eastAsia"/>
          <w:color w:val="FF0000"/>
          <w:szCs w:val="21"/>
        </w:rPr>
        <w:t>*</w:t>
      </w:r>
      <w:r>
        <w:rPr>
          <w:rFonts w:asciiTheme="minorEastAsia" w:hAnsiTheme="minorEastAsia" w:hint="eastAsia"/>
          <w:szCs w:val="21"/>
        </w:rPr>
        <w:t>的为必填信息，必须填写正确后才能提交。</w:t>
      </w:r>
    </w:p>
    <w:p w:rsidR="00D3194D" w:rsidRDefault="00CE7488">
      <w:pPr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表二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填写</w:t>
      </w:r>
      <w:r>
        <w:rPr>
          <w:rFonts w:ascii="Helvetica" w:hAnsi="Helvetica"/>
          <w:color w:val="000000"/>
          <w:sz w:val="20"/>
          <w:szCs w:val="20"/>
          <w:shd w:val="clear" w:color="auto" w:fill="FFFFFF"/>
        </w:rPr>
        <w:t>本次</w:t>
      </w:r>
      <w:r>
        <w:rPr>
          <w:rFonts w:ascii="Helvetica" w:hAnsi="Helvetica"/>
          <w:color w:val="000000"/>
          <w:sz w:val="20"/>
          <w:szCs w:val="20"/>
          <w:shd w:val="clear" w:color="auto" w:fill="FFFFFF"/>
        </w:rPr>
        <w:t>GMP</w:t>
      </w:r>
      <w:r>
        <w:rPr>
          <w:rFonts w:ascii="Helvetica" w:hAnsi="Helvetica"/>
          <w:color w:val="000000"/>
          <w:sz w:val="20"/>
          <w:szCs w:val="20"/>
          <w:shd w:val="clear" w:color="auto" w:fill="FFFFFF"/>
        </w:rPr>
        <w:t>认证范围固定资产投资情况</w:t>
      </w:r>
      <w:r>
        <w:rPr>
          <w:rFonts w:asciiTheme="minorEastAsia" w:hAnsiTheme="minorEastAsia" w:hint="eastAsia"/>
          <w:szCs w:val="21"/>
        </w:rPr>
        <w:t>，按实际情况进行填写。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21043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企业概况，可以进行添加、修改操作，如下图所示：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5274310" cy="1151255"/>
            <wp:effectExtent l="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jc w:val="center"/>
      </w:pP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添加：</w:t>
      </w:r>
      <w:r>
        <w:rPr>
          <w:rFonts w:hint="eastAsia"/>
        </w:rPr>
        <w:t>点击“添加”按钮，填写正确信息，点击“保存”按钮保存。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4675505" cy="324802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676597" cy="32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修改：</w:t>
      </w:r>
      <w:r>
        <w:rPr>
          <w:rFonts w:hint="eastAsia"/>
        </w:rPr>
        <w:t>选择记录，点击“修改”按钮，填写正确信息，点击“保存”按钮保存。</w:t>
      </w:r>
    </w:p>
    <w:p w:rsidR="00D3194D" w:rsidRDefault="00D3194D">
      <w:pPr>
        <w:jc w:val="center"/>
      </w:pPr>
    </w:p>
    <w:p w:rsidR="00D3194D" w:rsidRDefault="00CE7488">
      <w:pPr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附表：生产剂型和品种表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管理生产剂型和品种信息，可以进行添加、修改操作，如下图所示：</w:t>
      </w:r>
    </w:p>
    <w:p w:rsidR="00D3194D" w:rsidRDefault="00CE748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021840"/>
            <wp:effectExtent l="0" t="0" r="254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添加：</w:t>
      </w:r>
      <w:r>
        <w:rPr>
          <w:rFonts w:hint="eastAsia"/>
        </w:rPr>
        <w:t>点击“添加”按钮，填写正确信息，点击“保存”按钮保存。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4601845" cy="2635885"/>
            <wp:effectExtent l="0" t="0" r="8255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4602735" cy="263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修改：</w:t>
      </w:r>
      <w:r>
        <w:rPr>
          <w:rFonts w:hint="eastAsia"/>
        </w:rPr>
        <w:t>选择记录，点击“修改”按钮，填写正确信息，点击“保存”按钮保存。</w:t>
      </w:r>
    </w:p>
    <w:p w:rsidR="00D3194D" w:rsidRDefault="00D3194D">
      <w:pPr>
        <w:jc w:val="center"/>
      </w:pPr>
    </w:p>
    <w:p w:rsidR="00D3194D" w:rsidRDefault="00CE7488">
      <w:pPr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附件材料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本页面列出申报所需附件材料，企业必须按实际要求上传材料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5274310" cy="2386330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单击</w:t>
      </w:r>
      <w:r>
        <w:rPr>
          <w:noProof/>
        </w:rPr>
        <w:drawing>
          <wp:inline distT="0" distB="0" distL="0" distR="0">
            <wp:extent cx="282575" cy="233680"/>
            <wp:effectExtent l="0" t="0" r="3175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83396" cy="2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按钮，选择文件后单击“开始上传”按钮进行上传。单击</w:t>
      </w:r>
      <w:r>
        <w:rPr>
          <w:noProof/>
        </w:rPr>
        <w:drawing>
          <wp:inline distT="0" distB="0" distL="0" distR="0">
            <wp:extent cx="227965" cy="218440"/>
            <wp:effectExtent l="0" t="0" r="63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按钮可删除文件。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856615"/>
            <wp:effectExtent l="0" t="0" r="2540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完善申请：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待审核、审批不通过及未提交状态的信息可单击</w:t>
      </w:r>
      <w:r>
        <w:rPr>
          <w:noProof/>
        </w:rPr>
        <w:drawing>
          <wp:inline distT="0" distB="0" distL="0" distR="0">
            <wp:extent cx="633095" cy="285115"/>
            <wp:effectExtent l="0" t="0" r="0" b="63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34306" cy="2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按钮来完善申请，依次填写封面、申请书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页、申请书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页、初审意见表、附表、附件材料后点击“提交”按钮将申请提交给管理员进行审核。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03170"/>
            <wp:effectExtent l="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50" w:name="_Toc501034366"/>
      <w:r>
        <w:rPr>
          <w:rFonts w:hint="eastAsia"/>
        </w:rPr>
        <w:t>药品</w:t>
      </w:r>
      <w:r>
        <w:rPr>
          <w:rFonts w:hint="eastAsia"/>
        </w:rPr>
        <w:t>GMP</w:t>
      </w:r>
      <w:r>
        <w:rPr>
          <w:rFonts w:hint="eastAsia"/>
        </w:rPr>
        <w:t>认证延续</w:t>
      </w:r>
      <w:bookmarkEnd w:id="50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认证延续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认证延续</w:t>
      </w:r>
      <w:r>
        <w:rPr>
          <w:rFonts w:asciiTheme="minorEastAsia" w:hAnsiTheme="minorEastAsia"/>
          <w:szCs w:val="21"/>
        </w:rPr>
        <w:t>】页面，</w:t>
      </w:r>
      <w:r>
        <w:rPr>
          <w:rFonts w:asciiTheme="minorEastAsia" w:hAnsiTheme="minorEastAsia" w:hint="eastAsia"/>
          <w:szCs w:val="21"/>
        </w:rPr>
        <w:t>许可证到期后，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认证延续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90295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认证延续：</w:t>
      </w:r>
      <w:r>
        <w:rPr>
          <w:rFonts w:asciiTheme="minorEastAsia" w:hAnsiTheme="minorEastAsia" w:hint="eastAsia"/>
          <w:szCs w:val="21"/>
        </w:rPr>
        <w:t>单击“认证延续”按钮，系统自动读取已存在的合法信息对表单进行填充，</w:t>
      </w:r>
      <w:r>
        <w:rPr>
          <w:rFonts w:asciiTheme="minorEastAsia" w:hAnsiTheme="minorEastAsia" w:hint="eastAsia"/>
          <w:szCs w:val="21"/>
        </w:rPr>
        <w:lastRenderedPageBreak/>
        <w:t>用户也可根据实际情况进行编辑后点击“提交”按钮进行提交。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修改：</w:t>
      </w:r>
      <w:r>
        <w:rPr>
          <w:rFonts w:asciiTheme="minorEastAsia" w:hAnsiTheme="minorEastAsia" w:hint="eastAsia"/>
          <w:szCs w:val="21"/>
        </w:rPr>
        <w:t>选择审批状态不是已通过的记录后单击“修改”按钮，系统自动读取最新信息对表单进行填充，用户可根据实际情况进行编辑后点击“提交”按钮进行提交。</w:t>
      </w:r>
    </w:p>
    <w:p w:rsidR="00D3194D" w:rsidRDefault="00CE7488">
      <w:pPr>
        <w:pStyle w:val="2"/>
        <w:numPr>
          <w:ilvl w:val="1"/>
          <w:numId w:val="1"/>
        </w:numPr>
      </w:pPr>
      <w:bookmarkStart w:id="51" w:name="_Toc501034367"/>
      <w:r>
        <w:rPr>
          <w:rFonts w:hint="eastAsia"/>
        </w:rPr>
        <w:t>委托检验备案</w:t>
      </w:r>
      <w:bookmarkEnd w:id="51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委托检验备案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委托检验备案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发起委托检验备案申请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24255"/>
            <wp:effectExtent l="0" t="0" r="0" b="444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50160"/>
            <wp:effectExtent l="0" t="0" r="2540" b="254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选择记录，点击“查看备案信息”按钮可查看备案申请详细信息。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52" w:name="_Toc501034368"/>
      <w:r>
        <w:rPr>
          <w:rFonts w:hint="eastAsia"/>
        </w:rPr>
        <w:lastRenderedPageBreak/>
        <w:t>委托生产备案</w:t>
      </w:r>
      <w:bookmarkEnd w:id="52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药品</w:t>
      </w:r>
      <w:r>
        <w:rPr>
          <w:rFonts w:asciiTheme="minorEastAsia" w:hAnsiTheme="minorEastAsia" w:hint="eastAsia"/>
          <w:szCs w:val="21"/>
        </w:rPr>
        <w:t>GMP</w:t>
      </w:r>
      <w:r>
        <w:rPr>
          <w:rFonts w:asciiTheme="minorEastAsia" w:hAnsiTheme="minorEastAsia" w:hint="eastAsia"/>
          <w:szCs w:val="21"/>
        </w:rPr>
        <w:t>认证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委托</w:t>
      </w:r>
      <w:r>
        <w:rPr>
          <w:rFonts w:asciiTheme="minorEastAsia" w:hAnsiTheme="minorEastAsia" w:hint="eastAsia"/>
          <w:szCs w:val="21"/>
        </w:rPr>
        <w:t>生产备案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委托生产备案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发起委托生产备案申请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24255"/>
            <wp:effectExtent l="0" t="0" r="0" b="444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  <w:b/>
        </w:rPr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10790"/>
            <wp:effectExtent l="0" t="0" r="2540" b="381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606040"/>
            <wp:effectExtent l="0" t="0" r="2540" b="381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583815"/>
            <wp:effectExtent l="0" t="0" r="2540" b="698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选择记录，点击“查看备案信息”按钮可查看备案申请详细信息。</w:t>
      </w:r>
    </w:p>
    <w:p w:rsidR="00D3194D" w:rsidRDefault="00D3194D"/>
    <w:p w:rsidR="00D3194D" w:rsidRDefault="00CE7488">
      <w:pPr>
        <w:pStyle w:val="1"/>
        <w:numPr>
          <w:ilvl w:val="0"/>
          <w:numId w:val="1"/>
        </w:numPr>
      </w:pPr>
      <w:bookmarkStart w:id="53" w:name="_Toc501034369"/>
      <w:r>
        <w:t>医疗机构制剂许可证</w:t>
      </w:r>
      <w:bookmarkEnd w:id="53"/>
    </w:p>
    <w:p w:rsidR="00D3194D" w:rsidRDefault="00CE7488">
      <w:pPr>
        <w:spacing w:line="360" w:lineRule="auto"/>
        <w:ind w:firstLineChars="200" w:firstLine="420"/>
      </w:pPr>
      <w:r>
        <w:rPr>
          <w:rFonts w:hint="eastAsia"/>
        </w:rPr>
        <w:t>点击系统首页</w:t>
      </w:r>
      <w:r>
        <w:rPr>
          <w:noProof/>
        </w:rPr>
        <w:drawing>
          <wp:inline distT="0" distB="0" distL="0" distR="0">
            <wp:extent cx="598805" cy="753110"/>
            <wp:effectExtent l="0" t="0" r="0" b="889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9292" cy="7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图标，进入医疗机构制剂许可证页面。</w:t>
      </w:r>
    </w:p>
    <w:p w:rsidR="00D3194D" w:rsidRDefault="00CE7488">
      <w:pPr>
        <w:pStyle w:val="2"/>
        <w:numPr>
          <w:ilvl w:val="1"/>
          <w:numId w:val="1"/>
        </w:numPr>
      </w:pPr>
      <w:bookmarkStart w:id="54" w:name="_Toc501034370"/>
      <w:r>
        <w:rPr>
          <w:rFonts w:hint="eastAsia"/>
        </w:rPr>
        <w:t>新申办</w:t>
      </w:r>
      <w:bookmarkEnd w:id="54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医疗机构制剂许可证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新申办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新申办</w:t>
      </w:r>
      <w:r>
        <w:rPr>
          <w:rFonts w:asciiTheme="minorEastAsia" w:hAnsiTheme="minorEastAsia"/>
          <w:szCs w:val="21"/>
        </w:rPr>
        <w:t>】页面，用户可以</w:t>
      </w:r>
      <w:r>
        <w:rPr>
          <w:rFonts w:asciiTheme="minorEastAsia" w:hAnsiTheme="minorEastAsia" w:hint="eastAsia"/>
          <w:szCs w:val="21"/>
        </w:rPr>
        <w:t>申请医疗机构制剂许可证</w:t>
      </w:r>
      <w:r>
        <w:rPr>
          <w:rFonts w:asciiTheme="minorEastAsia" w:hAnsiTheme="minor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首次进入时如果当前企业不存在合法药品生产许可证，则系统会让用户先申请药品生产许可证。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504440"/>
            <wp:effectExtent l="0" t="0" r="635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新申办：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单击“申请医疗机构制剂许可证”按钮，依次填写封面、表一、表二、表三、附件材料后点击“提交”按钮将申请提交给管理员进行审核。表单间可以通过点击“下一步”切换到下一个表单页面，系统会自动保存当前页面信息。单击“返回”按钮，页面返回到上一个表单页面。</w:t>
      </w:r>
    </w:p>
    <w:p w:rsidR="00D3194D" w:rsidRDefault="00CE7488">
      <w:r>
        <w:rPr>
          <w:noProof/>
        </w:rPr>
        <w:drawing>
          <wp:inline distT="0" distB="0" distL="0" distR="0">
            <wp:extent cx="5274310" cy="2633980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）基本情况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带</w:t>
      </w:r>
      <w:r>
        <w:rPr>
          <w:rFonts w:asciiTheme="minorEastAsia" w:hAnsiTheme="minorEastAsia" w:hint="eastAsia"/>
          <w:color w:val="FF0000"/>
          <w:szCs w:val="21"/>
        </w:rPr>
        <w:t>*</w:t>
      </w:r>
      <w:r>
        <w:rPr>
          <w:rFonts w:asciiTheme="minorEastAsia" w:hAnsiTheme="minorEastAsia" w:hint="eastAsia"/>
          <w:szCs w:val="21"/>
        </w:rPr>
        <w:t>的为必填信息，必须填写正确后才能提交。</w:t>
      </w:r>
    </w:p>
    <w:p w:rsidR="00D3194D" w:rsidRDefault="00CE7488">
      <w:pPr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表二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管理医疗制剂配置室信息，可以进行添加、修改操作，如下图所示：</w:t>
      </w:r>
    </w:p>
    <w:p w:rsidR="00D3194D" w:rsidRDefault="00CE748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011680"/>
            <wp:effectExtent l="0" t="0" r="2540" b="762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添加：</w:t>
      </w:r>
      <w:r>
        <w:rPr>
          <w:rFonts w:hint="eastAsia"/>
        </w:rPr>
        <w:t>点击“添加”按钮，填写正确信息，点击“保存”按钮保存。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4587875" cy="2647315"/>
            <wp:effectExtent l="0" t="0" r="3175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590175" cy="26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修改：</w:t>
      </w:r>
      <w:r>
        <w:rPr>
          <w:rFonts w:hint="eastAsia"/>
        </w:rPr>
        <w:t>选择记录，点击“修改”按钮，填写正确信息，点击“保存”按钮保存。</w:t>
      </w:r>
    </w:p>
    <w:p w:rsidR="00D3194D" w:rsidRDefault="00D3194D">
      <w:pPr>
        <w:jc w:val="center"/>
      </w:pPr>
    </w:p>
    <w:p w:rsidR="00D3194D" w:rsidRDefault="00CE7488">
      <w:pPr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表三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管理医疗制剂品种信息，可以进行添加、修改操作，如下图所示：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5274310" cy="1887220"/>
            <wp:effectExtent l="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添加：</w:t>
      </w:r>
      <w:r>
        <w:rPr>
          <w:rFonts w:hint="eastAsia"/>
        </w:rPr>
        <w:t>点击“添加”按钮，填写正确信息，点击“保存”按钮保存。</w:t>
      </w:r>
    </w:p>
    <w:p w:rsidR="00D3194D" w:rsidRDefault="00CE7488">
      <w:pPr>
        <w:jc w:val="center"/>
      </w:pPr>
      <w:r>
        <w:rPr>
          <w:noProof/>
        </w:rPr>
        <w:lastRenderedPageBreak/>
        <w:drawing>
          <wp:inline distT="0" distB="0" distL="0" distR="0">
            <wp:extent cx="4346575" cy="276923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346969" cy="27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a9"/>
        <w:numPr>
          <w:ilvl w:val="0"/>
          <w:numId w:val="2"/>
        </w:numPr>
        <w:ind w:firstLineChars="0"/>
      </w:pPr>
      <w:r>
        <w:rPr>
          <w:rFonts w:hint="eastAsia"/>
          <w:b/>
        </w:rPr>
        <w:t>修改：</w:t>
      </w:r>
      <w:r>
        <w:rPr>
          <w:rFonts w:hint="eastAsia"/>
        </w:rPr>
        <w:t>选择记录，点击“修改”按钮，填写正确信息，点击“保存”按钮保存。</w:t>
      </w:r>
    </w:p>
    <w:p w:rsidR="00D3194D" w:rsidRDefault="00D3194D">
      <w:pPr>
        <w:jc w:val="center"/>
      </w:pPr>
    </w:p>
    <w:p w:rsidR="00D3194D" w:rsidRDefault="00CE7488">
      <w:pPr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</w:t>
      </w:r>
      <w:r>
        <w:rPr>
          <w:rFonts w:asciiTheme="minorEastAsia" w:hAnsiTheme="minorEastAsia" w:hint="eastAsia"/>
          <w:b/>
          <w:szCs w:val="21"/>
        </w:rPr>
        <w:t>附件材料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本页面列出申报所需附件材料，企业必须按实际要求上传材料</w:t>
      </w:r>
    </w:p>
    <w:p w:rsidR="00D3194D" w:rsidRDefault="00CE7488">
      <w:pPr>
        <w:jc w:val="center"/>
      </w:pPr>
      <w:r>
        <w:rPr>
          <w:noProof/>
        </w:rPr>
        <w:drawing>
          <wp:inline distT="0" distB="0" distL="0" distR="0">
            <wp:extent cx="5274310" cy="2436495"/>
            <wp:effectExtent l="0" t="0" r="2540" b="190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单击</w:t>
      </w:r>
      <w:r>
        <w:rPr>
          <w:noProof/>
        </w:rPr>
        <w:drawing>
          <wp:inline distT="0" distB="0" distL="0" distR="0">
            <wp:extent cx="345440" cy="285750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46487" cy="2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按钮，选择文件后单击“开始上传”按钮进行上传。单击</w:t>
      </w:r>
      <w:r>
        <w:rPr>
          <w:noProof/>
        </w:rPr>
        <w:drawing>
          <wp:inline distT="0" distB="0" distL="0" distR="0">
            <wp:extent cx="227965" cy="218440"/>
            <wp:effectExtent l="0" t="0" r="635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按钮可删除文件。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947420"/>
            <wp:effectExtent l="0" t="0" r="2540" b="508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D3194D">
      <w:pPr>
        <w:jc w:val="center"/>
      </w:pP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完善申请：</w:t>
      </w:r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待审核、审批不通过及未提交状态的信息可单击</w:t>
      </w:r>
      <w:r>
        <w:rPr>
          <w:noProof/>
        </w:rPr>
        <w:drawing>
          <wp:inline distT="0" distB="0" distL="0" distR="0">
            <wp:extent cx="618490" cy="278765"/>
            <wp:effectExtent l="0" t="0" r="0" b="698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20588" cy="27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按钮来完善申请，依次填写</w:t>
      </w:r>
      <w:r>
        <w:rPr>
          <w:rFonts w:asciiTheme="minorEastAsia" w:hAnsiTheme="minorEastAsia" w:hint="eastAsia"/>
          <w:szCs w:val="21"/>
        </w:rPr>
        <w:lastRenderedPageBreak/>
        <w:t>封面、表一、表二、表三、附件材料后点击“提交”按钮将申请提交给管理员进行审核。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81885"/>
            <wp:effectExtent l="0" t="0" r="254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55" w:name="_Toc501034371"/>
      <w:r>
        <w:rPr>
          <w:rFonts w:hint="eastAsia"/>
        </w:rPr>
        <w:t>换证申请</w:t>
      </w:r>
      <w:bookmarkEnd w:id="55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医疗机构制剂许可证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换证申请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换证申请</w:t>
      </w:r>
      <w:r>
        <w:rPr>
          <w:rFonts w:asciiTheme="minorEastAsia" w:hAnsiTheme="minorEastAsia"/>
          <w:szCs w:val="21"/>
        </w:rPr>
        <w:t>】页面，</w:t>
      </w:r>
      <w:r>
        <w:rPr>
          <w:rFonts w:asciiTheme="minorEastAsia" w:hAnsiTheme="minorEastAsia" w:hint="eastAsia"/>
          <w:szCs w:val="21"/>
        </w:rPr>
        <w:t>许可证到期后，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发起换证申请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381125"/>
            <wp:effectExtent l="0" t="0" r="0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8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换证申请：</w:t>
      </w:r>
      <w:r>
        <w:rPr>
          <w:rFonts w:asciiTheme="minorEastAsia" w:hAnsiTheme="minorEastAsia" w:hint="eastAsia"/>
          <w:szCs w:val="21"/>
        </w:rPr>
        <w:t>单击“换证申请”按钮，系统自动读取已存在的合法信息对表单进行填充，用户也可根据实际情况进行编辑后点击“提交”按钮进行提交。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</w:t>
      </w:r>
      <w:r>
        <w:rPr>
          <w:rFonts w:asciiTheme="minorEastAsia" w:hAnsiTheme="minorEastAsia" w:hint="eastAsia"/>
          <w:szCs w:val="21"/>
        </w:rPr>
        <w:t>系统自动读取最新信息对表单进行填充，用户可根据实际情况进行编辑后点击“提交”按钮进行提交。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查看信息：</w:t>
      </w:r>
      <w:r>
        <w:rPr>
          <w:rFonts w:hint="eastAsia"/>
        </w:rPr>
        <w:t>选择记录，点击“查看信息”按钮可查看换证申请详细信息。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56" w:name="_Toc501034372"/>
      <w:r>
        <w:rPr>
          <w:rFonts w:hint="eastAsia"/>
        </w:rPr>
        <w:t>医疗机构制剂许可证变更</w:t>
      </w:r>
      <w:bookmarkEnd w:id="56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医疗机构制剂许可证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医疗机构制剂许可证变更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医疗机构制剂许</w:t>
      </w:r>
      <w:r>
        <w:rPr>
          <w:rFonts w:asciiTheme="minorEastAsia" w:hAnsiTheme="minorEastAsia" w:hint="eastAsia"/>
          <w:szCs w:val="21"/>
        </w:rPr>
        <w:lastRenderedPageBreak/>
        <w:t>可证变更</w:t>
      </w:r>
      <w:r>
        <w:rPr>
          <w:rFonts w:asciiTheme="minorEastAsia" w:hAnsiTheme="minorEastAsia"/>
          <w:szCs w:val="21"/>
        </w:rPr>
        <w:t>】页面，</w:t>
      </w:r>
      <w:r>
        <w:rPr>
          <w:rFonts w:asciiTheme="minorEastAsia" w:hAnsiTheme="minorEastAsia" w:hint="eastAsia"/>
          <w:szCs w:val="21"/>
        </w:rPr>
        <w:t>许可证信息有变动时，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发起变更申请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983615"/>
            <wp:effectExtent l="0" t="0" r="0" b="698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变更医疗机构制剂许可证：</w:t>
      </w:r>
      <w:r>
        <w:rPr>
          <w:rFonts w:asciiTheme="minorEastAsia" w:hAnsiTheme="minorEastAsia" w:hint="eastAsia"/>
          <w:szCs w:val="21"/>
        </w:rPr>
        <w:t>单击“变更医疗机构制剂许可证”按钮，系统自动读取已存在的合法信息对表单进行填充，用户可根据实际情况对需要变更的信息进行编辑，附件材料会根据用户填写的变更项自动筛选出需要提交的材料列表。填写完成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查看信息：</w:t>
      </w:r>
      <w:r>
        <w:rPr>
          <w:rFonts w:hint="eastAsia"/>
        </w:rPr>
        <w:t>选择记录，点击“查看信息”按钮可查看变更申请详细信息。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变更详情：</w:t>
      </w:r>
      <w:r>
        <w:rPr>
          <w:rFonts w:hint="eastAsia"/>
        </w:rPr>
        <w:t>选择记录，点击“变更详情”按钮可查看已填写的变更项及变更申请详</w:t>
      </w:r>
      <w:r>
        <w:rPr>
          <w:rFonts w:hint="eastAsia"/>
        </w:rPr>
        <w:t>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57" w:name="_Toc501034373"/>
      <w:r>
        <w:rPr>
          <w:rFonts w:hint="eastAsia"/>
        </w:rPr>
        <w:t>企业注销</w:t>
      </w:r>
      <w:bookmarkEnd w:id="57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医疗机构制剂许可证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企业注销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企业注销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发起企业注销申请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319020"/>
            <wp:effectExtent l="0" t="0" r="2540" b="508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注销：</w:t>
      </w:r>
      <w:r>
        <w:rPr>
          <w:rFonts w:asciiTheme="minorEastAsia" w:hAnsiTheme="minorEastAsia" w:hint="eastAsia"/>
          <w:szCs w:val="21"/>
        </w:rPr>
        <w:t>单击“注销”按钮，系统</w:t>
      </w:r>
      <w:r>
        <w:rPr>
          <w:rFonts w:hint="eastAsia"/>
        </w:rPr>
        <w:t>自动</w:t>
      </w:r>
      <w:r>
        <w:rPr>
          <w:rFonts w:asciiTheme="minorEastAsia" w:hAnsiTheme="minorEastAsia" w:hint="eastAsia"/>
          <w:szCs w:val="21"/>
        </w:rPr>
        <w:t>读取信息对表单进行填充，用户可根据实际情况填</w:t>
      </w:r>
      <w:r>
        <w:rPr>
          <w:rFonts w:asciiTheme="minorEastAsia" w:hAnsiTheme="minorEastAsia" w:hint="eastAsia"/>
          <w:szCs w:val="21"/>
        </w:rPr>
        <w:lastRenderedPageBreak/>
        <w:t>写注销原因，注销日期后单击提交按钮提交申请。</w:t>
      </w:r>
    </w:p>
    <w:p w:rsidR="00D3194D" w:rsidRDefault="00CE7488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366895" cy="271081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368793" cy="27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pStyle w:val="2"/>
        <w:numPr>
          <w:ilvl w:val="1"/>
          <w:numId w:val="1"/>
        </w:numPr>
      </w:pPr>
      <w:bookmarkStart w:id="58" w:name="_Toc501034374"/>
      <w:r>
        <w:rPr>
          <w:rFonts w:hint="eastAsia"/>
        </w:rPr>
        <w:t>关键设施设备变更备案</w:t>
      </w:r>
      <w:bookmarkEnd w:id="58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医疗机构制剂许可证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关键设施设备变更备案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关键设施设备变更备案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发起关键设施设备变更备案申请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49655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4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49830"/>
            <wp:effectExtent l="0" t="0" r="2540" b="762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选择记录，点击“查看备案信息”按钮可查看备案申请详细信息。</w:t>
      </w:r>
    </w:p>
    <w:p w:rsidR="00D3194D" w:rsidRDefault="00CE7488">
      <w:pPr>
        <w:pStyle w:val="2"/>
        <w:numPr>
          <w:ilvl w:val="1"/>
          <w:numId w:val="1"/>
        </w:numPr>
      </w:pPr>
      <w:bookmarkStart w:id="59" w:name="_Toc501034375"/>
      <w:r>
        <w:rPr>
          <w:rFonts w:hint="eastAsia"/>
        </w:rPr>
        <w:t>药检室负责人及质量管理组织负责人备案</w:t>
      </w:r>
      <w:bookmarkEnd w:id="59"/>
    </w:p>
    <w:p w:rsidR="00D3194D" w:rsidRDefault="00CE748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点击左侧菜单</w:t>
      </w:r>
      <w:r>
        <w:rPr>
          <w:rFonts w:asciiTheme="minorEastAsia" w:hAnsiTheme="minorEastAsia" w:hint="eastAsia"/>
          <w:szCs w:val="21"/>
        </w:rPr>
        <w:t>医疗机构制剂许可证</w:t>
      </w:r>
      <w:r>
        <w:rPr>
          <w:rFonts w:asciiTheme="minorEastAsia" w:hAnsiTheme="minorEastAsia"/>
          <w:szCs w:val="21"/>
        </w:rPr>
        <w:t>-&gt;</w:t>
      </w:r>
      <w:r>
        <w:rPr>
          <w:rFonts w:asciiTheme="minorEastAsia" w:hAnsiTheme="minorEastAsia" w:hint="eastAsia"/>
          <w:szCs w:val="21"/>
        </w:rPr>
        <w:t>药检室负责人及质量管理组织负责人备案</w:t>
      </w:r>
      <w:r>
        <w:rPr>
          <w:rFonts w:asciiTheme="minorEastAsia" w:hAnsiTheme="minorEastAsia"/>
          <w:szCs w:val="21"/>
        </w:rPr>
        <w:t>，进入【</w:t>
      </w:r>
      <w:r>
        <w:rPr>
          <w:rFonts w:asciiTheme="minorEastAsia" w:hAnsiTheme="minorEastAsia" w:hint="eastAsia"/>
          <w:szCs w:val="21"/>
        </w:rPr>
        <w:t>药检室负责人及质量管理组织</w:t>
      </w:r>
      <w:r>
        <w:rPr>
          <w:rFonts w:asciiTheme="minorEastAsia" w:hAnsiTheme="minorEastAsia" w:hint="eastAsia"/>
          <w:szCs w:val="21"/>
        </w:rPr>
        <w:t>负责人备案</w:t>
      </w:r>
      <w:r>
        <w:rPr>
          <w:rFonts w:asciiTheme="minorEastAsia" w:hAnsiTheme="minorEastAsia"/>
          <w:szCs w:val="21"/>
        </w:rPr>
        <w:t>】页面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用户可以</w:t>
      </w:r>
      <w:r>
        <w:rPr>
          <w:rFonts w:asciiTheme="minorEastAsia" w:hAnsiTheme="minorEastAsia" w:hint="eastAsia"/>
          <w:szCs w:val="21"/>
        </w:rPr>
        <w:t>发起药检室负责人及质量管理组织负责人备案申请</w:t>
      </w:r>
      <w:r>
        <w:rPr>
          <w:rFonts w:asciiTheme="minorEastAsia" w:hAnsiTheme="minorEastAsia"/>
          <w:szCs w:val="21"/>
        </w:rPr>
        <w:t>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759450" cy="1019175"/>
            <wp:effectExtent l="0" t="0" r="0" b="952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查询：</w:t>
      </w:r>
      <w:r>
        <w:rPr>
          <w:rFonts w:asciiTheme="minorEastAsia" w:hAnsiTheme="minorEastAsia" w:hint="eastAsia"/>
          <w:szCs w:val="21"/>
        </w:rPr>
        <w:t>输入关键字（企业名称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证书号）、审批状态、填报起止日期后单击“查询”按钮进行查询。</w:t>
      </w:r>
    </w:p>
    <w:p w:rsidR="00D3194D" w:rsidRDefault="00CE7488">
      <w:pPr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>
        <w:rPr>
          <w:rFonts w:hint="eastAsia"/>
          <w:b/>
        </w:rPr>
        <w:t>备案申请：</w:t>
      </w:r>
      <w:r>
        <w:rPr>
          <w:rFonts w:asciiTheme="minorEastAsia" w:hAnsiTheme="minorEastAsia" w:hint="eastAsia"/>
          <w:szCs w:val="21"/>
        </w:rPr>
        <w:t>单击“备案申请”按钮，用户根据实际情况填写申请表，上传附件后点击“提交备案”按钮进行提交。表单间通过单击“上一步”“下一步”按钮进行切换。</w:t>
      </w:r>
    </w:p>
    <w:p w:rsidR="00D3194D" w:rsidRDefault="00CE7488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587625"/>
            <wp:effectExtent l="0" t="0" r="2540" b="317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4D" w:rsidRDefault="00CE7488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完善信息：</w:t>
      </w:r>
      <w:r>
        <w:rPr>
          <w:rFonts w:asciiTheme="minorEastAsia" w:hAnsiTheme="minorEastAsia" w:hint="eastAsia"/>
          <w:szCs w:val="21"/>
        </w:rPr>
        <w:t>选择审批状态不是已通过的记录后单击“完善信息”按钮，系统自动读取最新信息对表单进行填充，用户根据实际情况进行编辑后点击“提交”按钮进行提交。</w:t>
      </w:r>
    </w:p>
    <w:p w:rsidR="00D3194D" w:rsidRDefault="00CE7488">
      <w:pPr>
        <w:spacing w:line="360" w:lineRule="auto"/>
        <w:ind w:firstLineChars="200" w:firstLine="422"/>
        <w:rPr>
          <w:rFonts w:hint="eastAsia"/>
        </w:rPr>
      </w:pPr>
      <w:r>
        <w:rPr>
          <w:rFonts w:hint="eastAsia"/>
          <w:b/>
        </w:rPr>
        <w:t>查看备案信息：</w:t>
      </w:r>
      <w:r>
        <w:rPr>
          <w:rFonts w:hint="eastAsia"/>
        </w:rPr>
        <w:t>选择记录，点击“查看备案信息”按钮可查看备案申请详细信息。</w:t>
      </w:r>
    </w:p>
    <w:p w:rsidR="00235278" w:rsidRDefault="00235278" w:rsidP="00235278">
      <w:pPr>
        <w:spacing w:line="360" w:lineRule="auto"/>
        <w:ind w:firstLineChars="200" w:firstLine="420"/>
        <w:rPr>
          <w:b/>
        </w:rPr>
      </w:pPr>
      <w:r>
        <w:rPr>
          <w:noProof/>
        </w:rPr>
        <w:drawing>
          <wp:inline distT="0" distB="0" distL="0" distR="0">
            <wp:extent cx="5274310" cy="4372544"/>
            <wp:effectExtent l="19050" t="0" r="2540" b="0"/>
            <wp:docPr id="4" name="图片 1" descr="F:\文档\Tencent Files\921267705\Image\Group2\OJ\B`\OJB`Y}M7J_EDQR_)}KWA6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文档\Tencent Files\921267705\Image\Group2\OJ\B`\OJB`Y}M7J_EDQR_)}KWA6GL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278" w:rsidSect="00D3194D">
      <w:footerReference w:type="default" r:id="rId24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488" w:rsidRDefault="00CE7488" w:rsidP="00D3194D">
      <w:r>
        <w:separator/>
      </w:r>
    </w:p>
  </w:endnote>
  <w:endnote w:type="continuationSeparator" w:id="1">
    <w:p w:rsidR="00CE7488" w:rsidRDefault="00CE7488" w:rsidP="00D31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94D" w:rsidRDefault="00D3194D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2740155"/>
      <w:docPartObj>
        <w:docPartGallery w:val="AutoText"/>
      </w:docPartObj>
    </w:sdtPr>
    <w:sdtContent>
      <w:p w:rsidR="00D3194D" w:rsidRDefault="00D3194D">
        <w:pPr>
          <w:pStyle w:val="a5"/>
          <w:jc w:val="center"/>
        </w:pPr>
        <w:r>
          <w:fldChar w:fldCharType="begin"/>
        </w:r>
        <w:r w:rsidR="00CE7488">
          <w:instrText>PAGE   \* MERGEFORMAT</w:instrText>
        </w:r>
        <w:r>
          <w:fldChar w:fldCharType="separate"/>
        </w:r>
        <w:r w:rsidR="00235278" w:rsidRPr="00235278">
          <w:rPr>
            <w:noProof/>
            <w:lang w:val="zh-CN"/>
          </w:rPr>
          <w:t>82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488" w:rsidRDefault="00CE7488" w:rsidP="00D3194D">
      <w:r>
        <w:separator/>
      </w:r>
    </w:p>
  </w:footnote>
  <w:footnote w:type="continuationSeparator" w:id="1">
    <w:p w:rsidR="00CE7488" w:rsidRDefault="00CE7488" w:rsidP="00D319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63E89"/>
    <w:multiLevelType w:val="multilevel"/>
    <w:tmpl w:val="2F463E8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CF00264"/>
    <w:multiLevelType w:val="multilevel"/>
    <w:tmpl w:val="6CF002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5003"/>
    <w:rsid w:val="000005B7"/>
    <w:rsid w:val="00002ABD"/>
    <w:rsid w:val="000061BD"/>
    <w:rsid w:val="000076A6"/>
    <w:rsid w:val="000109ED"/>
    <w:rsid w:val="00010DA3"/>
    <w:rsid w:val="00015DFD"/>
    <w:rsid w:val="00016920"/>
    <w:rsid w:val="00016C3F"/>
    <w:rsid w:val="000172FC"/>
    <w:rsid w:val="000204BB"/>
    <w:rsid w:val="00021638"/>
    <w:rsid w:val="00022648"/>
    <w:rsid w:val="00023317"/>
    <w:rsid w:val="00024334"/>
    <w:rsid w:val="00025476"/>
    <w:rsid w:val="000317C5"/>
    <w:rsid w:val="00032B2B"/>
    <w:rsid w:val="00034D56"/>
    <w:rsid w:val="000351F9"/>
    <w:rsid w:val="00037BAE"/>
    <w:rsid w:val="00040FD0"/>
    <w:rsid w:val="000419A9"/>
    <w:rsid w:val="0004379A"/>
    <w:rsid w:val="000466D7"/>
    <w:rsid w:val="00051999"/>
    <w:rsid w:val="00053187"/>
    <w:rsid w:val="00054AFA"/>
    <w:rsid w:val="000555D7"/>
    <w:rsid w:val="00056E56"/>
    <w:rsid w:val="0005740A"/>
    <w:rsid w:val="0005763E"/>
    <w:rsid w:val="000600FA"/>
    <w:rsid w:val="00061688"/>
    <w:rsid w:val="00065548"/>
    <w:rsid w:val="000656BC"/>
    <w:rsid w:val="000671F4"/>
    <w:rsid w:val="00067B97"/>
    <w:rsid w:val="000703F5"/>
    <w:rsid w:val="0007087C"/>
    <w:rsid w:val="00071CF1"/>
    <w:rsid w:val="000721DD"/>
    <w:rsid w:val="00073730"/>
    <w:rsid w:val="00075AC0"/>
    <w:rsid w:val="0007785A"/>
    <w:rsid w:val="00082D49"/>
    <w:rsid w:val="00085AB4"/>
    <w:rsid w:val="00086BA1"/>
    <w:rsid w:val="00092612"/>
    <w:rsid w:val="0009269E"/>
    <w:rsid w:val="00095CBC"/>
    <w:rsid w:val="0009660A"/>
    <w:rsid w:val="00096A4E"/>
    <w:rsid w:val="00097F60"/>
    <w:rsid w:val="000A7995"/>
    <w:rsid w:val="000B229F"/>
    <w:rsid w:val="000B4A60"/>
    <w:rsid w:val="000B611B"/>
    <w:rsid w:val="000C32B9"/>
    <w:rsid w:val="000C4770"/>
    <w:rsid w:val="000C5112"/>
    <w:rsid w:val="000C60EE"/>
    <w:rsid w:val="000C65BA"/>
    <w:rsid w:val="000C6A38"/>
    <w:rsid w:val="000C6C25"/>
    <w:rsid w:val="000D051E"/>
    <w:rsid w:val="000D1B94"/>
    <w:rsid w:val="000E051A"/>
    <w:rsid w:val="000E20C9"/>
    <w:rsid w:val="000E6DE2"/>
    <w:rsid w:val="000F08A9"/>
    <w:rsid w:val="000F12D3"/>
    <w:rsid w:val="000F413A"/>
    <w:rsid w:val="000F51D8"/>
    <w:rsid w:val="0010207D"/>
    <w:rsid w:val="001037D0"/>
    <w:rsid w:val="001041A9"/>
    <w:rsid w:val="00104983"/>
    <w:rsid w:val="00105003"/>
    <w:rsid w:val="0010605A"/>
    <w:rsid w:val="00107581"/>
    <w:rsid w:val="00111399"/>
    <w:rsid w:val="001148A5"/>
    <w:rsid w:val="00114E67"/>
    <w:rsid w:val="00115B36"/>
    <w:rsid w:val="00116121"/>
    <w:rsid w:val="00117DA5"/>
    <w:rsid w:val="00120A6D"/>
    <w:rsid w:val="001218B1"/>
    <w:rsid w:val="00121EEF"/>
    <w:rsid w:val="0012285D"/>
    <w:rsid w:val="00123AD5"/>
    <w:rsid w:val="0012403E"/>
    <w:rsid w:val="00125885"/>
    <w:rsid w:val="00125D65"/>
    <w:rsid w:val="00126194"/>
    <w:rsid w:val="00126CE4"/>
    <w:rsid w:val="001272E9"/>
    <w:rsid w:val="00130258"/>
    <w:rsid w:val="00130EF4"/>
    <w:rsid w:val="00133043"/>
    <w:rsid w:val="001344BE"/>
    <w:rsid w:val="00134525"/>
    <w:rsid w:val="00140543"/>
    <w:rsid w:val="00142B86"/>
    <w:rsid w:val="00142F2E"/>
    <w:rsid w:val="001444AB"/>
    <w:rsid w:val="00144DC9"/>
    <w:rsid w:val="00144F24"/>
    <w:rsid w:val="00150ACC"/>
    <w:rsid w:val="001512D8"/>
    <w:rsid w:val="00153739"/>
    <w:rsid w:val="001557C6"/>
    <w:rsid w:val="00155E63"/>
    <w:rsid w:val="001564DB"/>
    <w:rsid w:val="00163C63"/>
    <w:rsid w:val="00165122"/>
    <w:rsid w:val="00165C62"/>
    <w:rsid w:val="0017195E"/>
    <w:rsid w:val="001728DD"/>
    <w:rsid w:val="00173EB2"/>
    <w:rsid w:val="001760E3"/>
    <w:rsid w:val="001771C3"/>
    <w:rsid w:val="001774F7"/>
    <w:rsid w:val="00181422"/>
    <w:rsid w:val="001822C2"/>
    <w:rsid w:val="00182A18"/>
    <w:rsid w:val="00184250"/>
    <w:rsid w:val="00184A38"/>
    <w:rsid w:val="0018796C"/>
    <w:rsid w:val="00187C29"/>
    <w:rsid w:val="001900DD"/>
    <w:rsid w:val="00191249"/>
    <w:rsid w:val="00192549"/>
    <w:rsid w:val="001925B4"/>
    <w:rsid w:val="00194377"/>
    <w:rsid w:val="001970BC"/>
    <w:rsid w:val="001A6A4E"/>
    <w:rsid w:val="001A6C63"/>
    <w:rsid w:val="001B1D51"/>
    <w:rsid w:val="001B2060"/>
    <w:rsid w:val="001B2EE1"/>
    <w:rsid w:val="001B42E7"/>
    <w:rsid w:val="001B443B"/>
    <w:rsid w:val="001B4988"/>
    <w:rsid w:val="001B4C84"/>
    <w:rsid w:val="001B67B0"/>
    <w:rsid w:val="001B6AE5"/>
    <w:rsid w:val="001C02AA"/>
    <w:rsid w:val="001C1099"/>
    <w:rsid w:val="001C139F"/>
    <w:rsid w:val="001C22C6"/>
    <w:rsid w:val="001C4C75"/>
    <w:rsid w:val="001C5415"/>
    <w:rsid w:val="001C717E"/>
    <w:rsid w:val="001D28F7"/>
    <w:rsid w:val="001D7AF5"/>
    <w:rsid w:val="001E0373"/>
    <w:rsid w:val="001E1F86"/>
    <w:rsid w:val="001E3789"/>
    <w:rsid w:val="001E4323"/>
    <w:rsid w:val="001E5ED0"/>
    <w:rsid w:val="001F0A0F"/>
    <w:rsid w:val="001F111A"/>
    <w:rsid w:val="001F25EE"/>
    <w:rsid w:val="001F4AF4"/>
    <w:rsid w:val="00201136"/>
    <w:rsid w:val="002026E3"/>
    <w:rsid w:val="0020659E"/>
    <w:rsid w:val="002074E4"/>
    <w:rsid w:val="00210E43"/>
    <w:rsid w:val="00211B94"/>
    <w:rsid w:val="00213481"/>
    <w:rsid w:val="002135B5"/>
    <w:rsid w:val="002153C9"/>
    <w:rsid w:val="00216125"/>
    <w:rsid w:val="00217C46"/>
    <w:rsid w:val="002235AD"/>
    <w:rsid w:val="00223AD6"/>
    <w:rsid w:val="0022550B"/>
    <w:rsid w:val="00226871"/>
    <w:rsid w:val="00227D88"/>
    <w:rsid w:val="002314CE"/>
    <w:rsid w:val="0023302A"/>
    <w:rsid w:val="00235278"/>
    <w:rsid w:val="0023527A"/>
    <w:rsid w:val="00242F23"/>
    <w:rsid w:val="0024420F"/>
    <w:rsid w:val="0024521A"/>
    <w:rsid w:val="00250CC7"/>
    <w:rsid w:val="002536EA"/>
    <w:rsid w:val="00256496"/>
    <w:rsid w:val="00257334"/>
    <w:rsid w:val="0026003D"/>
    <w:rsid w:val="00264330"/>
    <w:rsid w:val="00266D84"/>
    <w:rsid w:val="0026789D"/>
    <w:rsid w:val="00270004"/>
    <w:rsid w:val="00270FC0"/>
    <w:rsid w:val="0027114A"/>
    <w:rsid w:val="0027175D"/>
    <w:rsid w:val="002742DE"/>
    <w:rsid w:val="002748C1"/>
    <w:rsid w:val="00274F2C"/>
    <w:rsid w:val="00277E69"/>
    <w:rsid w:val="0028214E"/>
    <w:rsid w:val="0028262E"/>
    <w:rsid w:val="0028272D"/>
    <w:rsid w:val="00282A59"/>
    <w:rsid w:val="00283463"/>
    <w:rsid w:val="0028401F"/>
    <w:rsid w:val="002859AE"/>
    <w:rsid w:val="00286BE6"/>
    <w:rsid w:val="00291585"/>
    <w:rsid w:val="00291B25"/>
    <w:rsid w:val="00291FB7"/>
    <w:rsid w:val="002942C2"/>
    <w:rsid w:val="002942F3"/>
    <w:rsid w:val="002A104C"/>
    <w:rsid w:val="002A2B41"/>
    <w:rsid w:val="002A3C3E"/>
    <w:rsid w:val="002A4F73"/>
    <w:rsid w:val="002A7E4E"/>
    <w:rsid w:val="002A7EA6"/>
    <w:rsid w:val="002B32A8"/>
    <w:rsid w:val="002B59A3"/>
    <w:rsid w:val="002B6CCA"/>
    <w:rsid w:val="002B7E7A"/>
    <w:rsid w:val="002C0187"/>
    <w:rsid w:val="002C1E20"/>
    <w:rsid w:val="002C4B2B"/>
    <w:rsid w:val="002C54F3"/>
    <w:rsid w:val="002C5591"/>
    <w:rsid w:val="002C572D"/>
    <w:rsid w:val="002C5CE7"/>
    <w:rsid w:val="002C675C"/>
    <w:rsid w:val="002C6B5C"/>
    <w:rsid w:val="002D04D0"/>
    <w:rsid w:val="002D0F40"/>
    <w:rsid w:val="002D5BD1"/>
    <w:rsid w:val="002D7688"/>
    <w:rsid w:val="002E0ADD"/>
    <w:rsid w:val="002E30CF"/>
    <w:rsid w:val="002E4C0C"/>
    <w:rsid w:val="002E50BD"/>
    <w:rsid w:val="002E5CD1"/>
    <w:rsid w:val="002E7E76"/>
    <w:rsid w:val="002F193E"/>
    <w:rsid w:val="002F263F"/>
    <w:rsid w:val="002F3CF0"/>
    <w:rsid w:val="002F3CF2"/>
    <w:rsid w:val="002F5066"/>
    <w:rsid w:val="002F7B36"/>
    <w:rsid w:val="00301103"/>
    <w:rsid w:val="003013F2"/>
    <w:rsid w:val="00301616"/>
    <w:rsid w:val="003017BE"/>
    <w:rsid w:val="00303592"/>
    <w:rsid w:val="0030419C"/>
    <w:rsid w:val="00307770"/>
    <w:rsid w:val="0031007D"/>
    <w:rsid w:val="00312581"/>
    <w:rsid w:val="00312A6E"/>
    <w:rsid w:val="00313449"/>
    <w:rsid w:val="003135B9"/>
    <w:rsid w:val="003140B3"/>
    <w:rsid w:val="00314B2D"/>
    <w:rsid w:val="00317E1C"/>
    <w:rsid w:val="00321245"/>
    <w:rsid w:val="00321656"/>
    <w:rsid w:val="00321FC0"/>
    <w:rsid w:val="003230BE"/>
    <w:rsid w:val="00326081"/>
    <w:rsid w:val="00326D03"/>
    <w:rsid w:val="00327C20"/>
    <w:rsid w:val="003305FD"/>
    <w:rsid w:val="0033434A"/>
    <w:rsid w:val="0033715B"/>
    <w:rsid w:val="003413E2"/>
    <w:rsid w:val="00344919"/>
    <w:rsid w:val="00344B04"/>
    <w:rsid w:val="0034517C"/>
    <w:rsid w:val="003475F4"/>
    <w:rsid w:val="00351B2A"/>
    <w:rsid w:val="00351EE4"/>
    <w:rsid w:val="00353414"/>
    <w:rsid w:val="00355699"/>
    <w:rsid w:val="00355D71"/>
    <w:rsid w:val="00356018"/>
    <w:rsid w:val="00366CF7"/>
    <w:rsid w:val="0037242B"/>
    <w:rsid w:val="00372837"/>
    <w:rsid w:val="003739D2"/>
    <w:rsid w:val="00373AB6"/>
    <w:rsid w:val="00374F3E"/>
    <w:rsid w:val="003759DB"/>
    <w:rsid w:val="00375D99"/>
    <w:rsid w:val="003809D8"/>
    <w:rsid w:val="00381D59"/>
    <w:rsid w:val="0038423E"/>
    <w:rsid w:val="0038698E"/>
    <w:rsid w:val="003917E5"/>
    <w:rsid w:val="00397BCE"/>
    <w:rsid w:val="00397D16"/>
    <w:rsid w:val="003A0958"/>
    <w:rsid w:val="003A439B"/>
    <w:rsid w:val="003B04B1"/>
    <w:rsid w:val="003B0882"/>
    <w:rsid w:val="003B50FF"/>
    <w:rsid w:val="003B6585"/>
    <w:rsid w:val="003B6BB8"/>
    <w:rsid w:val="003B771E"/>
    <w:rsid w:val="003C24CD"/>
    <w:rsid w:val="003C33D1"/>
    <w:rsid w:val="003C5114"/>
    <w:rsid w:val="003C6521"/>
    <w:rsid w:val="003C669D"/>
    <w:rsid w:val="003D3713"/>
    <w:rsid w:val="003D4935"/>
    <w:rsid w:val="003D693D"/>
    <w:rsid w:val="003D704A"/>
    <w:rsid w:val="003D757C"/>
    <w:rsid w:val="003E09E8"/>
    <w:rsid w:val="003E39FA"/>
    <w:rsid w:val="003E452F"/>
    <w:rsid w:val="003E610B"/>
    <w:rsid w:val="003E71F7"/>
    <w:rsid w:val="003E7AAD"/>
    <w:rsid w:val="003E7B3B"/>
    <w:rsid w:val="003F0C5E"/>
    <w:rsid w:val="003F0E4A"/>
    <w:rsid w:val="003F10A3"/>
    <w:rsid w:val="003F1672"/>
    <w:rsid w:val="003F3D9B"/>
    <w:rsid w:val="003F56B0"/>
    <w:rsid w:val="004008AB"/>
    <w:rsid w:val="00401733"/>
    <w:rsid w:val="004020E2"/>
    <w:rsid w:val="0040456D"/>
    <w:rsid w:val="004052FD"/>
    <w:rsid w:val="00405A9B"/>
    <w:rsid w:val="00406D24"/>
    <w:rsid w:val="0040766F"/>
    <w:rsid w:val="00411752"/>
    <w:rsid w:val="00411B5D"/>
    <w:rsid w:val="00412094"/>
    <w:rsid w:val="00416032"/>
    <w:rsid w:val="00421B9D"/>
    <w:rsid w:val="004225F4"/>
    <w:rsid w:val="0042667E"/>
    <w:rsid w:val="004306B2"/>
    <w:rsid w:val="0043078A"/>
    <w:rsid w:val="00430A60"/>
    <w:rsid w:val="0043108E"/>
    <w:rsid w:val="004321E9"/>
    <w:rsid w:val="00432B63"/>
    <w:rsid w:val="00434B13"/>
    <w:rsid w:val="00434EB6"/>
    <w:rsid w:val="00435575"/>
    <w:rsid w:val="00435B79"/>
    <w:rsid w:val="00435C50"/>
    <w:rsid w:val="004369F4"/>
    <w:rsid w:val="00440798"/>
    <w:rsid w:val="004448EC"/>
    <w:rsid w:val="004457D2"/>
    <w:rsid w:val="004469A2"/>
    <w:rsid w:val="00447BD8"/>
    <w:rsid w:val="0045071F"/>
    <w:rsid w:val="00450DA4"/>
    <w:rsid w:val="00452982"/>
    <w:rsid w:val="00454B0B"/>
    <w:rsid w:val="00454D20"/>
    <w:rsid w:val="00460C42"/>
    <w:rsid w:val="00462092"/>
    <w:rsid w:val="00462418"/>
    <w:rsid w:val="0046513F"/>
    <w:rsid w:val="00467133"/>
    <w:rsid w:val="004672F3"/>
    <w:rsid w:val="00472462"/>
    <w:rsid w:val="0047406B"/>
    <w:rsid w:val="004740EC"/>
    <w:rsid w:val="00474AE2"/>
    <w:rsid w:val="00477189"/>
    <w:rsid w:val="00480051"/>
    <w:rsid w:val="004803F6"/>
    <w:rsid w:val="00480C00"/>
    <w:rsid w:val="00480D36"/>
    <w:rsid w:val="00481748"/>
    <w:rsid w:val="004853B3"/>
    <w:rsid w:val="0048624C"/>
    <w:rsid w:val="00486849"/>
    <w:rsid w:val="004874B4"/>
    <w:rsid w:val="00487F81"/>
    <w:rsid w:val="00493180"/>
    <w:rsid w:val="00494A24"/>
    <w:rsid w:val="004970BB"/>
    <w:rsid w:val="00497D09"/>
    <w:rsid w:val="00497FE3"/>
    <w:rsid w:val="004A055E"/>
    <w:rsid w:val="004A2BBA"/>
    <w:rsid w:val="004A3AF1"/>
    <w:rsid w:val="004B05FA"/>
    <w:rsid w:val="004B15BC"/>
    <w:rsid w:val="004B1F2E"/>
    <w:rsid w:val="004B48F9"/>
    <w:rsid w:val="004B52A0"/>
    <w:rsid w:val="004B62B2"/>
    <w:rsid w:val="004C1286"/>
    <w:rsid w:val="004C17E6"/>
    <w:rsid w:val="004C555E"/>
    <w:rsid w:val="004C599C"/>
    <w:rsid w:val="004C625F"/>
    <w:rsid w:val="004D0940"/>
    <w:rsid w:val="004D6A65"/>
    <w:rsid w:val="004D7D0D"/>
    <w:rsid w:val="004E14AE"/>
    <w:rsid w:val="004E199F"/>
    <w:rsid w:val="004E2630"/>
    <w:rsid w:val="004E33C8"/>
    <w:rsid w:val="004E3C08"/>
    <w:rsid w:val="004E695D"/>
    <w:rsid w:val="004E7339"/>
    <w:rsid w:val="004E74F2"/>
    <w:rsid w:val="004F1D41"/>
    <w:rsid w:val="004F359F"/>
    <w:rsid w:val="004F4E58"/>
    <w:rsid w:val="004F4EC6"/>
    <w:rsid w:val="004F5419"/>
    <w:rsid w:val="004F5667"/>
    <w:rsid w:val="004F7181"/>
    <w:rsid w:val="005018A9"/>
    <w:rsid w:val="00501951"/>
    <w:rsid w:val="00502032"/>
    <w:rsid w:val="00505535"/>
    <w:rsid w:val="0050666C"/>
    <w:rsid w:val="00506B92"/>
    <w:rsid w:val="0051491F"/>
    <w:rsid w:val="005176D0"/>
    <w:rsid w:val="00523E99"/>
    <w:rsid w:val="005242FC"/>
    <w:rsid w:val="0052609D"/>
    <w:rsid w:val="005264A6"/>
    <w:rsid w:val="0052738F"/>
    <w:rsid w:val="0052745C"/>
    <w:rsid w:val="005279D8"/>
    <w:rsid w:val="00527C12"/>
    <w:rsid w:val="0053063B"/>
    <w:rsid w:val="005308F4"/>
    <w:rsid w:val="00530E84"/>
    <w:rsid w:val="00531820"/>
    <w:rsid w:val="00531D52"/>
    <w:rsid w:val="005330B7"/>
    <w:rsid w:val="005337EC"/>
    <w:rsid w:val="00536E68"/>
    <w:rsid w:val="00541A6C"/>
    <w:rsid w:val="005429DC"/>
    <w:rsid w:val="00542D35"/>
    <w:rsid w:val="0054363A"/>
    <w:rsid w:val="0054451B"/>
    <w:rsid w:val="00545B33"/>
    <w:rsid w:val="0054604E"/>
    <w:rsid w:val="00547BE3"/>
    <w:rsid w:val="00554865"/>
    <w:rsid w:val="005562E1"/>
    <w:rsid w:val="00560C38"/>
    <w:rsid w:val="005624F1"/>
    <w:rsid w:val="0056784D"/>
    <w:rsid w:val="005753FC"/>
    <w:rsid w:val="005815A9"/>
    <w:rsid w:val="00582074"/>
    <w:rsid w:val="00583EED"/>
    <w:rsid w:val="005858DE"/>
    <w:rsid w:val="00586055"/>
    <w:rsid w:val="00587730"/>
    <w:rsid w:val="00590B13"/>
    <w:rsid w:val="005925D3"/>
    <w:rsid w:val="00592869"/>
    <w:rsid w:val="005937D9"/>
    <w:rsid w:val="005943CD"/>
    <w:rsid w:val="005A1300"/>
    <w:rsid w:val="005A3979"/>
    <w:rsid w:val="005A39DB"/>
    <w:rsid w:val="005A4835"/>
    <w:rsid w:val="005A5BE7"/>
    <w:rsid w:val="005A62E7"/>
    <w:rsid w:val="005A6850"/>
    <w:rsid w:val="005A6F17"/>
    <w:rsid w:val="005A7513"/>
    <w:rsid w:val="005B07BB"/>
    <w:rsid w:val="005B0A07"/>
    <w:rsid w:val="005B37C3"/>
    <w:rsid w:val="005B4A4F"/>
    <w:rsid w:val="005B66D8"/>
    <w:rsid w:val="005C0736"/>
    <w:rsid w:val="005C5E8E"/>
    <w:rsid w:val="005C70A7"/>
    <w:rsid w:val="005C7EA5"/>
    <w:rsid w:val="005D200F"/>
    <w:rsid w:val="005D4B85"/>
    <w:rsid w:val="005D4D5E"/>
    <w:rsid w:val="005D596A"/>
    <w:rsid w:val="005D656C"/>
    <w:rsid w:val="005D7D48"/>
    <w:rsid w:val="005E06F4"/>
    <w:rsid w:val="005E09F8"/>
    <w:rsid w:val="005E26E6"/>
    <w:rsid w:val="005E6282"/>
    <w:rsid w:val="005E6815"/>
    <w:rsid w:val="005F2562"/>
    <w:rsid w:val="005F31E1"/>
    <w:rsid w:val="005F3DD7"/>
    <w:rsid w:val="005F4D61"/>
    <w:rsid w:val="005F5A63"/>
    <w:rsid w:val="005F7ABF"/>
    <w:rsid w:val="006009C5"/>
    <w:rsid w:val="00601601"/>
    <w:rsid w:val="0060367B"/>
    <w:rsid w:val="00605E88"/>
    <w:rsid w:val="00607004"/>
    <w:rsid w:val="00607702"/>
    <w:rsid w:val="00613480"/>
    <w:rsid w:val="0061460E"/>
    <w:rsid w:val="0061686E"/>
    <w:rsid w:val="0062413E"/>
    <w:rsid w:val="00625992"/>
    <w:rsid w:val="006265E5"/>
    <w:rsid w:val="00634530"/>
    <w:rsid w:val="00635598"/>
    <w:rsid w:val="00635805"/>
    <w:rsid w:val="00637A3C"/>
    <w:rsid w:val="0064141C"/>
    <w:rsid w:val="00644FF5"/>
    <w:rsid w:val="006451FC"/>
    <w:rsid w:val="00645FA4"/>
    <w:rsid w:val="00647554"/>
    <w:rsid w:val="00653738"/>
    <w:rsid w:val="0065520A"/>
    <w:rsid w:val="006603D3"/>
    <w:rsid w:val="00660E93"/>
    <w:rsid w:val="00662D13"/>
    <w:rsid w:val="00662D35"/>
    <w:rsid w:val="00663806"/>
    <w:rsid w:val="006651E8"/>
    <w:rsid w:val="00670DB8"/>
    <w:rsid w:val="00670E67"/>
    <w:rsid w:val="0067149B"/>
    <w:rsid w:val="00676525"/>
    <w:rsid w:val="00677BD4"/>
    <w:rsid w:val="006803D6"/>
    <w:rsid w:val="00680A25"/>
    <w:rsid w:val="00680F37"/>
    <w:rsid w:val="006819B4"/>
    <w:rsid w:val="006836DB"/>
    <w:rsid w:val="006837F3"/>
    <w:rsid w:val="006837F5"/>
    <w:rsid w:val="00684124"/>
    <w:rsid w:val="006850EF"/>
    <w:rsid w:val="006854BA"/>
    <w:rsid w:val="00690CEE"/>
    <w:rsid w:val="00692EE6"/>
    <w:rsid w:val="006976FB"/>
    <w:rsid w:val="006A0824"/>
    <w:rsid w:val="006A142A"/>
    <w:rsid w:val="006A23B8"/>
    <w:rsid w:val="006A2720"/>
    <w:rsid w:val="006A2737"/>
    <w:rsid w:val="006A2C2F"/>
    <w:rsid w:val="006A2CA6"/>
    <w:rsid w:val="006A30A5"/>
    <w:rsid w:val="006A4F5B"/>
    <w:rsid w:val="006A54BF"/>
    <w:rsid w:val="006A5765"/>
    <w:rsid w:val="006A6258"/>
    <w:rsid w:val="006A6A9D"/>
    <w:rsid w:val="006A6F01"/>
    <w:rsid w:val="006A74FD"/>
    <w:rsid w:val="006B4E94"/>
    <w:rsid w:val="006B5039"/>
    <w:rsid w:val="006B6E6A"/>
    <w:rsid w:val="006B72F0"/>
    <w:rsid w:val="006B777D"/>
    <w:rsid w:val="006C0774"/>
    <w:rsid w:val="006C0BF0"/>
    <w:rsid w:val="006C3526"/>
    <w:rsid w:val="006C37F5"/>
    <w:rsid w:val="006C3F3A"/>
    <w:rsid w:val="006C64CF"/>
    <w:rsid w:val="006C6D51"/>
    <w:rsid w:val="006D0DEE"/>
    <w:rsid w:val="006D2F59"/>
    <w:rsid w:val="006D4887"/>
    <w:rsid w:val="006D576D"/>
    <w:rsid w:val="006D60A4"/>
    <w:rsid w:val="006D745D"/>
    <w:rsid w:val="006D7ADD"/>
    <w:rsid w:val="006D7DBF"/>
    <w:rsid w:val="006E01C3"/>
    <w:rsid w:val="006E1801"/>
    <w:rsid w:val="006E44B5"/>
    <w:rsid w:val="006E46B4"/>
    <w:rsid w:val="006E55F4"/>
    <w:rsid w:val="006E6914"/>
    <w:rsid w:val="006E6B4D"/>
    <w:rsid w:val="006E707B"/>
    <w:rsid w:val="006F370D"/>
    <w:rsid w:val="006F6DD2"/>
    <w:rsid w:val="006F74C8"/>
    <w:rsid w:val="006F757C"/>
    <w:rsid w:val="00701472"/>
    <w:rsid w:val="00701DB4"/>
    <w:rsid w:val="00703166"/>
    <w:rsid w:val="00703972"/>
    <w:rsid w:val="00705B58"/>
    <w:rsid w:val="007061D5"/>
    <w:rsid w:val="00706450"/>
    <w:rsid w:val="00714353"/>
    <w:rsid w:val="00717023"/>
    <w:rsid w:val="0071768E"/>
    <w:rsid w:val="0071771A"/>
    <w:rsid w:val="00720817"/>
    <w:rsid w:val="00720AF1"/>
    <w:rsid w:val="00721928"/>
    <w:rsid w:val="00721B56"/>
    <w:rsid w:val="007240B2"/>
    <w:rsid w:val="00724913"/>
    <w:rsid w:val="00724C97"/>
    <w:rsid w:val="00725EB0"/>
    <w:rsid w:val="0072695B"/>
    <w:rsid w:val="007279C9"/>
    <w:rsid w:val="00727C88"/>
    <w:rsid w:val="00730CC2"/>
    <w:rsid w:val="007316DC"/>
    <w:rsid w:val="00736D56"/>
    <w:rsid w:val="00740BCF"/>
    <w:rsid w:val="00740C9B"/>
    <w:rsid w:val="007416DA"/>
    <w:rsid w:val="00742C38"/>
    <w:rsid w:val="0074756F"/>
    <w:rsid w:val="00750192"/>
    <w:rsid w:val="00751FF9"/>
    <w:rsid w:val="00755361"/>
    <w:rsid w:val="007554C7"/>
    <w:rsid w:val="00755B55"/>
    <w:rsid w:val="00755FDE"/>
    <w:rsid w:val="007637F0"/>
    <w:rsid w:val="00765AC8"/>
    <w:rsid w:val="00765BB2"/>
    <w:rsid w:val="00765D04"/>
    <w:rsid w:val="007675B0"/>
    <w:rsid w:val="0077018F"/>
    <w:rsid w:val="007713D3"/>
    <w:rsid w:val="00772A7F"/>
    <w:rsid w:val="0077305D"/>
    <w:rsid w:val="00774726"/>
    <w:rsid w:val="007763B1"/>
    <w:rsid w:val="00776D74"/>
    <w:rsid w:val="0077733C"/>
    <w:rsid w:val="00777832"/>
    <w:rsid w:val="007805FA"/>
    <w:rsid w:val="00781272"/>
    <w:rsid w:val="00781A8D"/>
    <w:rsid w:val="007827DF"/>
    <w:rsid w:val="00783AE0"/>
    <w:rsid w:val="00785224"/>
    <w:rsid w:val="00790FEB"/>
    <w:rsid w:val="00791319"/>
    <w:rsid w:val="00791FA4"/>
    <w:rsid w:val="007961C8"/>
    <w:rsid w:val="00796E33"/>
    <w:rsid w:val="00796FF4"/>
    <w:rsid w:val="007A0E7C"/>
    <w:rsid w:val="007A2288"/>
    <w:rsid w:val="007A2C05"/>
    <w:rsid w:val="007A5555"/>
    <w:rsid w:val="007A67F6"/>
    <w:rsid w:val="007A7632"/>
    <w:rsid w:val="007B1C4A"/>
    <w:rsid w:val="007B1E05"/>
    <w:rsid w:val="007B3124"/>
    <w:rsid w:val="007B3E69"/>
    <w:rsid w:val="007C1BF3"/>
    <w:rsid w:val="007C3270"/>
    <w:rsid w:val="007D241C"/>
    <w:rsid w:val="007D28F7"/>
    <w:rsid w:val="007D3A8A"/>
    <w:rsid w:val="007D3E60"/>
    <w:rsid w:val="007D4030"/>
    <w:rsid w:val="007D45FC"/>
    <w:rsid w:val="007D4866"/>
    <w:rsid w:val="007D639B"/>
    <w:rsid w:val="007D65DD"/>
    <w:rsid w:val="007D70E2"/>
    <w:rsid w:val="007E0FEB"/>
    <w:rsid w:val="007E2375"/>
    <w:rsid w:val="007E2621"/>
    <w:rsid w:val="007E6E92"/>
    <w:rsid w:val="007E7238"/>
    <w:rsid w:val="007E741B"/>
    <w:rsid w:val="007F118D"/>
    <w:rsid w:val="007F11CD"/>
    <w:rsid w:val="007F2DC8"/>
    <w:rsid w:val="007F3754"/>
    <w:rsid w:val="007F399B"/>
    <w:rsid w:val="007F7EC9"/>
    <w:rsid w:val="00800421"/>
    <w:rsid w:val="00800D96"/>
    <w:rsid w:val="0080133C"/>
    <w:rsid w:val="0080249B"/>
    <w:rsid w:val="00804EF8"/>
    <w:rsid w:val="008076F6"/>
    <w:rsid w:val="008126BD"/>
    <w:rsid w:val="0081299E"/>
    <w:rsid w:val="0081414D"/>
    <w:rsid w:val="00820367"/>
    <w:rsid w:val="008203FD"/>
    <w:rsid w:val="0082155A"/>
    <w:rsid w:val="00821DC3"/>
    <w:rsid w:val="00822FA6"/>
    <w:rsid w:val="00823244"/>
    <w:rsid w:val="00826F0B"/>
    <w:rsid w:val="0083113E"/>
    <w:rsid w:val="00831145"/>
    <w:rsid w:val="00831390"/>
    <w:rsid w:val="00833549"/>
    <w:rsid w:val="0083695D"/>
    <w:rsid w:val="00837184"/>
    <w:rsid w:val="008406FA"/>
    <w:rsid w:val="0084167C"/>
    <w:rsid w:val="00842102"/>
    <w:rsid w:val="0084260C"/>
    <w:rsid w:val="0084264F"/>
    <w:rsid w:val="00846C0A"/>
    <w:rsid w:val="00846EF0"/>
    <w:rsid w:val="00847117"/>
    <w:rsid w:val="00850523"/>
    <w:rsid w:val="00850E7F"/>
    <w:rsid w:val="00850F95"/>
    <w:rsid w:val="00851381"/>
    <w:rsid w:val="0085343A"/>
    <w:rsid w:val="00855391"/>
    <w:rsid w:val="00860840"/>
    <w:rsid w:val="00860F8A"/>
    <w:rsid w:val="00863F94"/>
    <w:rsid w:val="00864EE9"/>
    <w:rsid w:val="00865043"/>
    <w:rsid w:val="00870FF7"/>
    <w:rsid w:val="008771FB"/>
    <w:rsid w:val="008862C2"/>
    <w:rsid w:val="008903E7"/>
    <w:rsid w:val="0089055F"/>
    <w:rsid w:val="00891CF2"/>
    <w:rsid w:val="00891F0E"/>
    <w:rsid w:val="008922FE"/>
    <w:rsid w:val="0089251F"/>
    <w:rsid w:val="0089397E"/>
    <w:rsid w:val="00894C21"/>
    <w:rsid w:val="00894D53"/>
    <w:rsid w:val="00895D8C"/>
    <w:rsid w:val="008A0BB0"/>
    <w:rsid w:val="008A0F26"/>
    <w:rsid w:val="008A3F2F"/>
    <w:rsid w:val="008A493F"/>
    <w:rsid w:val="008B00E4"/>
    <w:rsid w:val="008B2616"/>
    <w:rsid w:val="008B3CE0"/>
    <w:rsid w:val="008B5A5D"/>
    <w:rsid w:val="008C158F"/>
    <w:rsid w:val="008C2ECC"/>
    <w:rsid w:val="008C3E45"/>
    <w:rsid w:val="008C540B"/>
    <w:rsid w:val="008C69FB"/>
    <w:rsid w:val="008C79B3"/>
    <w:rsid w:val="008D05F7"/>
    <w:rsid w:val="008D1AB9"/>
    <w:rsid w:val="008D1BFB"/>
    <w:rsid w:val="008D339B"/>
    <w:rsid w:val="008D3C84"/>
    <w:rsid w:val="008D424E"/>
    <w:rsid w:val="008D58B5"/>
    <w:rsid w:val="008D58D6"/>
    <w:rsid w:val="008D590F"/>
    <w:rsid w:val="008D733D"/>
    <w:rsid w:val="008D7AA1"/>
    <w:rsid w:val="008D7ED1"/>
    <w:rsid w:val="008D7F10"/>
    <w:rsid w:val="008E0DDB"/>
    <w:rsid w:val="008E119B"/>
    <w:rsid w:val="008E32CA"/>
    <w:rsid w:val="008E370C"/>
    <w:rsid w:val="008E5571"/>
    <w:rsid w:val="008E6DD9"/>
    <w:rsid w:val="008E7B3E"/>
    <w:rsid w:val="008F1434"/>
    <w:rsid w:val="008F2D30"/>
    <w:rsid w:val="008F4015"/>
    <w:rsid w:val="008F508A"/>
    <w:rsid w:val="008F50CD"/>
    <w:rsid w:val="008F54EF"/>
    <w:rsid w:val="008F75B0"/>
    <w:rsid w:val="00901AD5"/>
    <w:rsid w:val="00901B5D"/>
    <w:rsid w:val="0090415F"/>
    <w:rsid w:val="00910752"/>
    <w:rsid w:val="0091113D"/>
    <w:rsid w:val="00911FEE"/>
    <w:rsid w:val="00913828"/>
    <w:rsid w:val="00914AE2"/>
    <w:rsid w:val="00917BA3"/>
    <w:rsid w:val="0092082F"/>
    <w:rsid w:val="0092364B"/>
    <w:rsid w:val="00924074"/>
    <w:rsid w:val="00924A84"/>
    <w:rsid w:val="0092524B"/>
    <w:rsid w:val="009255F7"/>
    <w:rsid w:val="00925E59"/>
    <w:rsid w:val="009262FB"/>
    <w:rsid w:val="0092641C"/>
    <w:rsid w:val="0092690E"/>
    <w:rsid w:val="00930236"/>
    <w:rsid w:val="00930280"/>
    <w:rsid w:val="00932CFB"/>
    <w:rsid w:val="0093712F"/>
    <w:rsid w:val="00937292"/>
    <w:rsid w:val="00937C0C"/>
    <w:rsid w:val="009422E8"/>
    <w:rsid w:val="0094314D"/>
    <w:rsid w:val="00944F27"/>
    <w:rsid w:val="009474DE"/>
    <w:rsid w:val="00950A0A"/>
    <w:rsid w:val="0095457F"/>
    <w:rsid w:val="009549F4"/>
    <w:rsid w:val="00960854"/>
    <w:rsid w:val="009618A9"/>
    <w:rsid w:val="009672C8"/>
    <w:rsid w:val="00967F80"/>
    <w:rsid w:val="0097130D"/>
    <w:rsid w:val="00972517"/>
    <w:rsid w:val="00972F7B"/>
    <w:rsid w:val="009730B7"/>
    <w:rsid w:val="0097326B"/>
    <w:rsid w:val="009750A9"/>
    <w:rsid w:val="00982D73"/>
    <w:rsid w:val="009853BF"/>
    <w:rsid w:val="009855F4"/>
    <w:rsid w:val="00985759"/>
    <w:rsid w:val="00986E62"/>
    <w:rsid w:val="00987334"/>
    <w:rsid w:val="00994982"/>
    <w:rsid w:val="009950FC"/>
    <w:rsid w:val="009A059B"/>
    <w:rsid w:val="009A0713"/>
    <w:rsid w:val="009A15F7"/>
    <w:rsid w:val="009A167D"/>
    <w:rsid w:val="009A280B"/>
    <w:rsid w:val="009B3952"/>
    <w:rsid w:val="009B6764"/>
    <w:rsid w:val="009B6B03"/>
    <w:rsid w:val="009C081E"/>
    <w:rsid w:val="009C36FD"/>
    <w:rsid w:val="009C55BD"/>
    <w:rsid w:val="009C5FE8"/>
    <w:rsid w:val="009D10AB"/>
    <w:rsid w:val="009D3BD8"/>
    <w:rsid w:val="009D4231"/>
    <w:rsid w:val="009D4A43"/>
    <w:rsid w:val="009D4AE2"/>
    <w:rsid w:val="009D4DBB"/>
    <w:rsid w:val="009D4EC4"/>
    <w:rsid w:val="009D56EF"/>
    <w:rsid w:val="009D5E02"/>
    <w:rsid w:val="009D6377"/>
    <w:rsid w:val="009D7F31"/>
    <w:rsid w:val="009E0406"/>
    <w:rsid w:val="009E15DA"/>
    <w:rsid w:val="009E2EDB"/>
    <w:rsid w:val="009E2F95"/>
    <w:rsid w:val="009E2FCE"/>
    <w:rsid w:val="009E3A9F"/>
    <w:rsid w:val="009E3F93"/>
    <w:rsid w:val="009E484B"/>
    <w:rsid w:val="009E5081"/>
    <w:rsid w:val="009E5174"/>
    <w:rsid w:val="009E532A"/>
    <w:rsid w:val="009E6A31"/>
    <w:rsid w:val="009F08B9"/>
    <w:rsid w:val="009F09BB"/>
    <w:rsid w:val="009F1847"/>
    <w:rsid w:val="009F18E8"/>
    <w:rsid w:val="009F36EE"/>
    <w:rsid w:val="009F3741"/>
    <w:rsid w:val="00A03009"/>
    <w:rsid w:val="00A0463C"/>
    <w:rsid w:val="00A102D6"/>
    <w:rsid w:val="00A10FF9"/>
    <w:rsid w:val="00A17771"/>
    <w:rsid w:val="00A17C2B"/>
    <w:rsid w:val="00A219A8"/>
    <w:rsid w:val="00A21B70"/>
    <w:rsid w:val="00A2270B"/>
    <w:rsid w:val="00A22CA7"/>
    <w:rsid w:val="00A24245"/>
    <w:rsid w:val="00A24434"/>
    <w:rsid w:val="00A25828"/>
    <w:rsid w:val="00A270C7"/>
    <w:rsid w:val="00A3063D"/>
    <w:rsid w:val="00A30D13"/>
    <w:rsid w:val="00A32E35"/>
    <w:rsid w:val="00A3365C"/>
    <w:rsid w:val="00A34460"/>
    <w:rsid w:val="00A3473E"/>
    <w:rsid w:val="00A34A68"/>
    <w:rsid w:val="00A428A6"/>
    <w:rsid w:val="00A42BE2"/>
    <w:rsid w:val="00A45636"/>
    <w:rsid w:val="00A45B06"/>
    <w:rsid w:val="00A45E3C"/>
    <w:rsid w:val="00A46012"/>
    <w:rsid w:val="00A4797D"/>
    <w:rsid w:val="00A50496"/>
    <w:rsid w:val="00A50668"/>
    <w:rsid w:val="00A50E72"/>
    <w:rsid w:val="00A52445"/>
    <w:rsid w:val="00A53155"/>
    <w:rsid w:val="00A53399"/>
    <w:rsid w:val="00A559EE"/>
    <w:rsid w:val="00A56FB9"/>
    <w:rsid w:val="00A56FFA"/>
    <w:rsid w:val="00A57946"/>
    <w:rsid w:val="00A63F65"/>
    <w:rsid w:val="00A65E03"/>
    <w:rsid w:val="00A670A2"/>
    <w:rsid w:val="00A702C9"/>
    <w:rsid w:val="00A70F99"/>
    <w:rsid w:val="00A75F17"/>
    <w:rsid w:val="00A7673B"/>
    <w:rsid w:val="00A805FA"/>
    <w:rsid w:val="00A80B79"/>
    <w:rsid w:val="00A81F7E"/>
    <w:rsid w:val="00A840C8"/>
    <w:rsid w:val="00A84E66"/>
    <w:rsid w:val="00A858EC"/>
    <w:rsid w:val="00A85AF6"/>
    <w:rsid w:val="00A85EBF"/>
    <w:rsid w:val="00A869F2"/>
    <w:rsid w:val="00A877C3"/>
    <w:rsid w:val="00A901DA"/>
    <w:rsid w:val="00A90BB3"/>
    <w:rsid w:val="00A918E6"/>
    <w:rsid w:val="00A92B3D"/>
    <w:rsid w:val="00A9303D"/>
    <w:rsid w:val="00A93CC5"/>
    <w:rsid w:val="00A94477"/>
    <w:rsid w:val="00A957F0"/>
    <w:rsid w:val="00A96383"/>
    <w:rsid w:val="00A96BF7"/>
    <w:rsid w:val="00A97F07"/>
    <w:rsid w:val="00AA2D1C"/>
    <w:rsid w:val="00AA4A3A"/>
    <w:rsid w:val="00AA4DC3"/>
    <w:rsid w:val="00AA54FC"/>
    <w:rsid w:val="00AB18C4"/>
    <w:rsid w:val="00AB31C9"/>
    <w:rsid w:val="00AB3269"/>
    <w:rsid w:val="00AB40CA"/>
    <w:rsid w:val="00AB510D"/>
    <w:rsid w:val="00AB5164"/>
    <w:rsid w:val="00AB5D44"/>
    <w:rsid w:val="00AB70FE"/>
    <w:rsid w:val="00AB7B78"/>
    <w:rsid w:val="00AC14A7"/>
    <w:rsid w:val="00AC17D5"/>
    <w:rsid w:val="00AC5A9D"/>
    <w:rsid w:val="00AC5F39"/>
    <w:rsid w:val="00AC6662"/>
    <w:rsid w:val="00AC6D6E"/>
    <w:rsid w:val="00AD25ED"/>
    <w:rsid w:val="00AD347F"/>
    <w:rsid w:val="00AD6CF1"/>
    <w:rsid w:val="00AE0F18"/>
    <w:rsid w:val="00AE4526"/>
    <w:rsid w:val="00AE4B6D"/>
    <w:rsid w:val="00AE5979"/>
    <w:rsid w:val="00AE5FE2"/>
    <w:rsid w:val="00AE6066"/>
    <w:rsid w:val="00AE60E2"/>
    <w:rsid w:val="00AF1DB1"/>
    <w:rsid w:val="00AF4370"/>
    <w:rsid w:val="00AF6464"/>
    <w:rsid w:val="00B00BBD"/>
    <w:rsid w:val="00B012EB"/>
    <w:rsid w:val="00B02D38"/>
    <w:rsid w:val="00B048D8"/>
    <w:rsid w:val="00B05155"/>
    <w:rsid w:val="00B065CC"/>
    <w:rsid w:val="00B10509"/>
    <w:rsid w:val="00B13779"/>
    <w:rsid w:val="00B15022"/>
    <w:rsid w:val="00B1524A"/>
    <w:rsid w:val="00B166F5"/>
    <w:rsid w:val="00B16BBF"/>
    <w:rsid w:val="00B17358"/>
    <w:rsid w:val="00B17475"/>
    <w:rsid w:val="00B1783A"/>
    <w:rsid w:val="00B206DC"/>
    <w:rsid w:val="00B20CA2"/>
    <w:rsid w:val="00B210AC"/>
    <w:rsid w:val="00B21709"/>
    <w:rsid w:val="00B22938"/>
    <w:rsid w:val="00B23136"/>
    <w:rsid w:val="00B241D1"/>
    <w:rsid w:val="00B25621"/>
    <w:rsid w:val="00B30BAC"/>
    <w:rsid w:val="00B316AE"/>
    <w:rsid w:val="00B34037"/>
    <w:rsid w:val="00B360E8"/>
    <w:rsid w:val="00B36930"/>
    <w:rsid w:val="00B36BD1"/>
    <w:rsid w:val="00B36DE7"/>
    <w:rsid w:val="00B3785B"/>
    <w:rsid w:val="00B37FAB"/>
    <w:rsid w:val="00B40BAE"/>
    <w:rsid w:val="00B4372E"/>
    <w:rsid w:val="00B4616B"/>
    <w:rsid w:val="00B4678F"/>
    <w:rsid w:val="00B503E3"/>
    <w:rsid w:val="00B50FA9"/>
    <w:rsid w:val="00B55625"/>
    <w:rsid w:val="00B55B7A"/>
    <w:rsid w:val="00B55DF7"/>
    <w:rsid w:val="00B60D85"/>
    <w:rsid w:val="00B61344"/>
    <w:rsid w:val="00B62669"/>
    <w:rsid w:val="00B62787"/>
    <w:rsid w:val="00B62F32"/>
    <w:rsid w:val="00B64A22"/>
    <w:rsid w:val="00B65CCC"/>
    <w:rsid w:val="00B66639"/>
    <w:rsid w:val="00B679F4"/>
    <w:rsid w:val="00B701E8"/>
    <w:rsid w:val="00B73910"/>
    <w:rsid w:val="00B745E1"/>
    <w:rsid w:val="00B77C69"/>
    <w:rsid w:val="00B80315"/>
    <w:rsid w:val="00B81E62"/>
    <w:rsid w:val="00B83B68"/>
    <w:rsid w:val="00B86E32"/>
    <w:rsid w:val="00B876BE"/>
    <w:rsid w:val="00B87924"/>
    <w:rsid w:val="00B91C05"/>
    <w:rsid w:val="00B923C2"/>
    <w:rsid w:val="00B932D5"/>
    <w:rsid w:val="00B93D14"/>
    <w:rsid w:val="00B958AC"/>
    <w:rsid w:val="00BA4ABA"/>
    <w:rsid w:val="00BA5111"/>
    <w:rsid w:val="00BA6D20"/>
    <w:rsid w:val="00BB2156"/>
    <w:rsid w:val="00BB24FB"/>
    <w:rsid w:val="00BB256C"/>
    <w:rsid w:val="00BB2825"/>
    <w:rsid w:val="00BB4010"/>
    <w:rsid w:val="00BB53F2"/>
    <w:rsid w:val="00BB56FA"/>
    <w:rsid w:val="00BB69E4"/>
    <w:rsid w:val="00BB6CF4"/>
    <w:rsid w:val="00BB6F8C"/>
    <w:rsid w:val="00BB74F3"/>
    <w:rsid w:val="00BC13D5"/>
    <w:rsid w:val="00BC1773"/>
    <w:rsid w:val="00BC2B04"/>
    <w:rsid w:val="00BC3603"/>
    <w:rsid w:val="00BD155E"/>
    <w:rsid w:val="00BD38F5"/>
    <w:rsid w:val="00BD5E33"/>
    <w:rsid w:val="00BD61A5"/>
    <w:rsid w:val="00BD6931"/>
    <w:rsid w:val="00BD6A91"/>
    <w:rsid w:val="00BE12CA"/>
    <w:rsid w:val="00BE23B1"/>
    <w:rsid w:val="00BE2BF7"/>
    <w:rsid w:val="00BE3DB7"/>
    <w:rsid w:val="00BE5706"/>
    <w:rsid w:val="00BF0CC6"/>
    <w:rsid w:val="00BF2E4F"/>
    <w:rsid w:val="00BF47F1"/>
    <w:rsid w:val="00BF5D33"/>
    <w:rsid w:val="00BF6FB7"/>
    <w:rsid w:val="00BF71DD"/>
    <w:rsid w:val="00C04949"/>
    <w:rsid w:val="00C05483"/>
    <w:rsid w:val="00C069D7"/>
    <w:rsid w:val="00C113AA"/>
    <w:rsid w:val="00C132F2"/>
    <w:rsid w:val="00C13651"/>
    <w:rsid w:val="00C137E7"/>
    <w:rsid w:val="00C1508B"/>
    <w:rsid w:val="00C156CA"/>
    <w:rsid w:val="00C1656C"/>
    <w:rsid w:val="00C172DA"/>
    <w:rsid w:val="00C179C2"/>
    <w:rsid w:val="00C240F6"/>
    <w:rsid w:val="00C243F4"/>
    <w:rsid w:val="00C27553"/>
    <w:rsid w:val="00C311CE"/>
    <w:rsid w:val="00C33686"/>
    <w:rsid w:val="00C35BDB"/>
    <w:rsid w:val="00C35D60"/>
    <w:rsid w:val="00C3664A"/>
    <w:rsid w:val="00C37CBC"/>
    <w:rsid w:val="00C40104"/>
    <w:rsid w:val="00C40252"/>
    <w:rsid w:val="00C43EA5"/>
    <w:rsid w:val="00C46899"/>
    <w:rsid w:val="00C46F50"/>
    <w:rsid w:val="00C47E2C"/>
    <w:rsid w:val="00C50B84"/>
    <w:rsid w:val="00C51A28"/>
    <w:rsid w:val="00C528A0"/>
    <w:rsid w:val="00C53E8D"/>
    <w:rsid w:val="00C637DB"/>
    <w:rsid w:val="00C63F75"/>
    <w:rsid w:val="00C672B9"/>
    <w:rsid w:val="00C70276"/>
    <w:rsid w:val="00C70560"/>
    <w:rsid w:val="00C70D00"/>
    <w:rsid w:val="00C710B2"/>
    <w:rsid w:val="00C75161"/>
    <w:rsid w:val="00C76482"/>
    <w:rsid w:val="00C7677E"/>
    <w:rsid w:val="00C800EB"/>
    <w:rsid w:val="00C82042"/>
    <w:rsid w:val="00C8229A"/>
    <w:rsid w:val="00C84DE0"/>
    <w:rsid w:val="00C86FE0"/>
    <w:rsid w:val="00C90235"/>
    <w:rsid w:val="00C950A6"/>
    <w:rsid w:val="00C95413"/>
    <w:rsid w:val="00C96F31"/>
    <w:rsid w:val="00CA2202"/>
    <w:rsid w:val="00CA2226"/>
    <w:rsid w:val="00CA2C3E"/>
    <w:rsid w:val="00CA3C70"/>
    <w:rsid w:val="00CA6BCD"/>
    <w:rsid w:val="00CB109E"/>
    <w:rsid w:val="00CB4915"/>
    <w:rsid w:val="00CB5CD8"/>
    <w:rsid w:val="00CB6CCB"/>
    <w:rsid w:val="00CC0FFB"/>
    <w:rsid w:val="00CC2174"/>
    <w:rsid w:val="00CC2F9A"/>
    <w:rsid w:val="00CC7404"/>
    <w:rsid w:val="00CD0F57"/>
    <w:rsid w:val="00CD1680"/>
    <w:rsid w:val="00CD405E"/>
    <w:rsid w:val="00CD5BF8"/>
    <w:rsid w:val="00CD6816"/>
    <w:rsid w:val="00CE02CC"/>
    <w:rsid w:val="00CE0696"/>
    <w:rsid w:val="00CE1ED4"/>
    <w:rsid w:val="00CE24CC"/>
    <w:rsid w:val="00CE2588"/>
    <w:rsid w:val="00CE5440"/>
    <w:rsid w:val="00CE6F97"/>
    <w:rsid w:val="00CE7488"/>
    <w:rsid w:val="00CF021A"/>
    <w:rsid w:val="00D010C6"/>
    <w:rsid w:val="00D01CA9"/>
    <w:rsid w:val="00D045EE"/>
    <w:rsid w:val="00D04B25"/>
    <w:rsid w:val="00D04EDE"/>
    <w:rsid w:val="00D0614B"/>
    <w:rsid w:val="00D06751"/>
    <w:rsid w:val="00D07857"/>
    <w:rsid w:val="00D11F29"/>
    <w:rsid w:val="00D12C3B"/>
    <w:rsid w:val="00D15322"/>
    <w:rsid w:val="00D15FF7"/>
    <w:rsid w:val="00D16BF2"/>
    <w:rsid w:val="00D16CCA"/>
    <w:rsid w:val="00D176F1"/>
    <w:rsid w:val="00D21629"/>
    <w:rsid w:val="00D27BC5"/>
    <w:rsid w:val="00D30904"/>
    <w:rsid w:val="00D316B5"/>
    <w:rsid w:val="00D3194D"/>
    <w:rsid w:val="00D3200C"/>
    <w:rsid w:val="00D32D3C"/>
    <w:rsid w:val="00D3505C"/>
    <w:rsid w:val="00D3642A"/>
    <w:rsid w:val="00D36A19"/>
    <w:rsid w:val="00D36BD9"/>
    <w:rsid w:val="00D36E7F"/>
    <w:rsid w:val="00D40C33"/>
    <w:rsid w:val="00D410DD"/>
    <w:rsid w:val="00D42FD4"/>
    <w:rsid w:val="00D43A1B"/>
    <w:rsid w:val="00D44812"/>
    <w:rsid w:val="00D500D7"/>
    <w:rsid w:val="00D51588"/>
    <w:rsid w:val="00D5313C"/>
    <w:rsid w:val="00D54A43"/>
    <w:rsid w:val="00D56D90"/>
    <w:rsid w:val="00D60AFB"/>
    <w:rsid w:val="00D60FF4"/>
    <w:rsid w:val="00D6157B"/>
    <w:rsid w:val="00D61A38"/>
    <w:rsid w:val="00D61ACB"/>
    <w:rsid w:val="00D64FCD"/>
    <w:rsid w:val="00D657EF"/>
    <w:rsid w:val="00D65DD3"/>
    <w:rsid w:val="00D76FFD"/>
    <w:rsid w:val="00D81470"/>
    <w:rsid w:val="00D81D27"/>
    <w:rsid w:val="00D84165"/>
    <w:rsid w:val="00D86B0C"/>
    <w:rsid w:val="00D87B25"/>
    <w:rsid w:val="00D9159D"/>
    <w:rsid w:val="00D9210D"/>
    <w:rsid w:val="00D93154"/>
    <w:rsid w:val="00D94EEA"/>
    <w:rsid w:val="00D95A6B"/>
    <w:rsid w:val="00D963C5"/>
    <w:rsid w:val="00DA031D"/>
    <w:rsid w:val="00DA0B43"/>
    <w:rsid w:val="00DA1243"/>
    <w:rsid w:val="00DA4EFF"/>
    <w:rsid w:val="00DA5614"/>
    <w:rsid w:val="00DA56FF"/>
    <w:rsid w:val="00DB0FE6"/>
    <w:rsid w:val="00DB2060"/>
    <w:rsid w:val="00DB4627"/>
    <w:rsid w:val="00DB6AA9"/>
    <w:rsid w:val="00DB7AE9"/>
    <w:rsid w:val="00DC36B2"/>
    <w:rsid w:val="00DC4015"/>
    <w:rsid w:val="00DC4896"/>
    <w:rsid w:val="00DC70B8"/>
    <w:rsid w:val="00DC75B8"/>
    <w:rsid w:val="00DD0110"/>
    <w:rsid w:val="00DD01E4"/>
    <w:rsid w:val="00DD0D61"/>
    <w:rsid w:val="00DD1CE5"/>
    <w:rsid w:val="00DD22DE"/>
    <w:rsid w:val="00DE1919"/>
    <w:rsid w:val="00DE28F1"/>
    <w:rsid w:val="00DE2F18"/>
    <w:rsid w:val="00DE3B29"/>
    <w:rsid w:val="00DE4227"/>
    <w:rsid w:val="00DE79D6"/>
    <w:rsid w:val="00DF010E"/>
    <w:rsid w:val="00DF185A"/>
    <w:rsid w:val="00DF3730"/>
    <w:rsid w:val="00E000CD"/>
    <w:rsid w:val="00E00C95"/>
    <w:rsid w:val="00E0219E"/>
    <w:rsid w:val="00E04DDB"/>
    <w:rsid w:val="00E065ED"/>
    <w:rsid w:val="00E06E16"/>
    <w:rsid w:val="00E073C4"/>
    <w:rsid w:val="00E1049E"/>
    <w:rsid w:val="00E106C8"/>
    <w:rsid w:val="00E11DD6"/>
    <w:rsid w:val="00E1403E"/>
    <w:rsid w:val="00E14A2B"/>
    <w:rsid w:val="00E17E5A"/>
    <w:rsid w:val="00E21DDA"/>
    <w:rsid w:val="00E237E6"/>
    <w:rsid w:val="00E24C96"/>
    <w:rsid w:val="00E24D91"/>
    <w:rsid w:val="00E25019"/>
    <w:rsid w:val="00E27F1E"/>
    <w:rsid w:val="00E306FB"/>
    <w:rsid w:val="00E33B1B"/>
    <w:rsid w:val="00E34AD5"/>
    <w:rsid w:val="00E34EB4"/>
    <w:rsid w:val="00E358BA"/>
    <w:rsid w:val="00E41B68"/>
    <w:rsid w:val="00E44CF0"/>
    <w:rsid w:val="00E45B6A"/>
    <w:rsid w:val="00E50017"/>
    <w:rsid w:val="00E512C3"/>
    <w:rsid w:val="00E52B57"/>
    <w:rsid w:val="00E5372A"/>
    <w:rsid w:val="00E538FA"/>
    <w:rsid w:val="00E54E37"/>
    <w:rsid w:val="00E54FF5"/>
    <w:rsid w:val="00E55B8E"/>
    <w:rsid w:val="00E5693C"/>
    <w:rsid w:val="00E569FE"/>
    <w:rsid w:val="00E56A35"/>
    <w:rsid w:val="00E57D09"/>
    <w:rsid w:val="00E654C6"/>
    <w:rsid w:val="00E6650E"/>
    <w:rsid w:val="00E6772A"/>
    <w:rsid w:val="00E70504"/>
    <w:rsid w:val="00E712C7"/>
    <w:rsid w:val="00E733A6"/>
    <w:rsid w:val="00E83868"/>
    <w:rsid w:val="00E84956"/>
    <w:rsid w:val="00E84CC9"/>
    <w:rsid w:val="00E87210"/>
    <w:rsid w:val="00E93821"/>
    <w:rsid w:val="00E93D24"/>
    <w:rsid w:val="00E970E6"/>
    <w:rsid w:val="00E97DE5"/>
    <w:rsid w:val="00EA06AF"/>
    <w:rsid w:val="00EA26D4"/>
    <w:rsid w:val="00EA382F"/>
    <w:rsid w:val="00EA383D"/>
    <w:rsid w:val="00EA50F6"/>
    <w:rsid w:val="00EA5641"/>
    <w:rsid w:val="00EA5C4A"/>
    <w:rsid w:val="00EA6D01"/>
    <w:rsid w:val="00EB281A"/>
    <w:rsid w:val="00EB2BFD"/>
    <w:rsid w:val="00EB3DAE"/>
    <w:rsid w:val="00EB6E3B"/>
    <w:rsid w:val="00EC0343"/>
    <w:rsid w:val="00EC0A9D"/>
    <w:rsid w:val="00EC16F5"/>
    <w:rsid w:val="00EC3339"/>
    <w:rsid w:val="00EC38F1"/>
    <w:rsid w:val="00EC4870"/>
    <w:rsid w:val="00EC599D"/>
    <w:rsid w:val="00EC6EFF"/>
    <w:rsid w:val="00EC7816"/>
    <w:rsid w:val="00ED0E0E"/>
    <w:rsid w:val="00ED1292"/>
    <w:rsid w:val="00ED1E19"/>
    <w:rsid w:val="00ED20B6"/>
    <w:rsid w:val="00ED2E15"/>
    <w:rsid w:val="00ED4C09"/>
    <w:rsid w:val="00EE0EF7"/>
    <w:rsid w:val="00EE1F79"/>
    <w:rsid w:val="00EE32BB"/>
    <w:rsid w:val="00EE727D"/>
    <w:rsid w:val="00EE77B9"/>
    <w:rsid w:val="00EF13A2"/>
    <w:rsid w:val="00EF1BD4"/>
    <w:rsid w:val="00EF1CED"/>
    <w:rsid w:val="00EF37AE"/>
    <w:rsid w:val="00EF463C"/>
    <w:rsid w:val="00EF5303"/>
    <w:rsid w:val="00EF56E7"/>
    <w:rsid w:val="00EF5B4A"/>
    <w:rsid w:val="00EF750E"/>
    <w:rsid w:val="00F00AC2"/>
    <w:rsid w:val="00F01568"/>
    <w:rsid w:val="00F01823"/>
    <w:rsid w:val="00F035E0"/>
    <w:rsid w:val="00F03F75"/>
    <w:rsid w:val="00F0554F"/>
    <w:rsid w:val="00F05CB3"/>
    <w:rsid w:val="00F06124"/>
    <w:rsid w:val="00F07BB7"/>
    <w:rsid w:val="00F144AC"/>
    <w:rsid w:val="00F15D1C"/>
    <w:rsid w:val="00F16118"/>
    <w:rsid w:val="00F17CA1"/>
    <w:rsid w:val="00F21D52"/>
    <w:rsid w:val="00F21DD4"/>
    <w:rsid w:val="00F23641"/>
    <w:rsid w:val="00F27343"/>
    <w:rsid w:val="00F30DB5"/>
    <w:rsid w:val="00F30F55"/>
    <w:rsid w:val="00F333F9"/>
    <w:rsid w:val="00F3780D"/>
    <w:rsid w:val="00F40F3E"/>
    <w:rsid w:val="00F416B8"/>
    <w:rsid w:val="00F42F89"/>
    <w:rsid w:val="00F43A25"/>
    <w:rsid w:val="00F4770A"/>
    <w:rsid w:val="00F51605"/>
    <w:rsid w:val="00F5293B"/>
    <w:rsid w:val="00F52B47"/>
    <w:rsid w:val="00F54D80"/>
    <w:rsid w:val="00F5625D"/>
    <w:rsid w:val="00F603EB"/>
    <w:rsid w:val="00F61508"/>
    <w:rsid w:val="00F61953"/>
    <w:rsid w:val="00F62D66"/>
    <w:rsid w:val="00F63544"/>
    <w:rsid w:val="00F63CBB"/>
    <w:rsid w:val="00F66AE8"/>
    <w:rsid w:val="00F67BAC"/>
    <w:rsid w:val="00F67C17"/>
    <w:rsid w:val="00F7560B"/>
    <w:rsid w:val="00F778F3"/>
    <w:rsid w:val="00F8418C"/>
    <w:rsid w:val="00F85191"/>
    <w:rsid w:val="00F85CD5"/>
    <w:rsid w:val="00F86F75"/>
    <w:rsid w:val="00F90418"/>
    <w:rsid w:val="00F95538"/>
    <w:rsid w:val="00FB00FE"/>
    <w:rsid w:val="00FB224E"/>
    <w:rsid w:val="00FB382F"/>
    <w:rsid w:val="00FB4598"/>
    <w:rsid w:val="00FB4C02"/>
    <w:rsid w:val="00FB52FF"/>
    <w:rsid w:val="00FB5D83"/>
    <w:rsid w:val="00FC3434"/>
    <w:rsid w:val="00FC40A8"/>
    <w:rsid w:val="00FC58FB"/>
    <w:rsid w:val="00FC7632"/>
    <w:rsid w:val="00FD2772"/>
    <w:rsid w:val="00FD4470"/>
    <w:rsid w:val="00FD522D"/>
    <w:rsid w:val="00FD6C92"/>
    <w:rsid w:val="00FE44DA"/>
    <w:rsid w:val="00FE7A40"/>
    <w:rsid w:val="00FF1205"/>
    <w:rsid w:val="00FF16C5"/>
    <w:rsid w:val="00FF3503"/>
    <w:rsid w:val="00FF4B99"/>
    <w:rsid w:val="00FF68D1"/>
    <w:rsid w:val="0BC37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4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319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319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D3194D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D3194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319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D319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D3194D"/>
  </w:style>
  <w:style w:type="paragraph" w:styleId="20">
    <w:name w:val="toc 2"/>
    <w:basedOn w:val="a"/>
    <w:next w:val="a"/>
    <w:uiPriority w:val="39"/>
    <w:unhideWhenUsed/>
    <w:rsid w:val="00D3194D"/>
    <w:pPr>
      <w:ind w:leftChars="200" w:left="420"/>
    </w:pPr>
  </w:style>
  <w:style w:type="character" w:styleId="a7">
    <w:name w:val="Strong"/>
    <w:basedOn w:val="a0"/>
    <w:uiPriority w:val="22"/>
    <w:qFormat/>
    <w:rsid w:val="00D3194D"/>
    <w:rPr>
      <w:b/>
      <w:bCs/>
    </w:rPr>
  </w:style>
  <w:style w:type="character" w:styleId="a8">
    <w:name w:val="Hyperlink"/>
    <w:basedOn w:val="a0"/>
    <w:uiPriority w:val="99"/>
    <w:unhideWhenUsed/>
    <w:rsid w:val="00D3194D"/>
    <w:rPr>
      <w:color w:val="0563C1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rsid w:val="00D3194D"/>
  </w:style>
  <w:style w:type="character" w:customStyle="1" w:styleId="1Char">
    <w:name w:val="标题 1 Char"/>
    <w:basedOn w:val="a0"/>
    <w:link w:val="1"/>
    <w:uiPriority w:val="9"/>
    <w:rsid w:val="00D3194D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D3194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D3194D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D319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rsid w:val="00D3194D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3194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31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image" Target="media/image20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38" Type="http://schemas.openxmlformats.org/officeDocument/2006/relationships/image" Target="media/image22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8.png"/><Relationship Id="rId223" Type="http://schemas.openxmlformats.org/officeDocument/2006/relationships/image" Target="media/image214.png"/><Relationship Id="rId228" Type="http://schemas.openxmlformats.org/officeDocument/2006/relationships/image" Target="media/image219.png"/><Relationship Id="rId244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4.png"/><Relationship Id="rId218" Type="http://schemas.openxmlformats.org/officeDocument/2006/relationships/image" Target="media/image209.png"/><Relationship Id="rId234" Type="http://schemas.openxmlformats.org/officeDocument/2006/relationships/image" Target="media/image225.png"/><Relationship Id="rId239" Type="http://schemas.openxmlformats.org/officeDocument/2006/relationships/image" Target="media/image230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theme" Target="theme/theme1.xml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openxmlformats.org/officeDocument/2006/relationships/numbering" Target="numbering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D56C96-3A4D-4958-9C88-8223ED36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3338</Words>
  <Characters>19031</Characters>
  <Application>Microsoft Office Word</Application>
  <DocSecurity>0</DocSecurity>
  <Lines>158</Lines>
  <Paragraphs>44</Paragraphs>
  <ScaleCrop>false</ScaleCrop>
  <Company/>
  <LinksUpToDate>false</LinksUpToDate>
  <CharactersWithSpaces>22325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flay</cp:lastModifiedBy>
  <cp:revision>49</cp:revision>
  <dcterms:created xsi:type="dcterms:W3CDTF">2015-06-16T07:25:00Z</dcterms:created>
  <dcterms:modified xsi:type="dcterms:W3CDTF">2020-02-25T02:22:00Z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