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C3" w:rsidRDefault="00C82DC3">
      <w:pPr>
        <w:widowControl/>
        <w:snapToGrid w:val="0"/>
        <w:spacing w:before="100" w:after="100" w:line="360" w:lineRule="auto"/>
        <w:jc w:val="center"/>
        <w:rPr>
          <w:rFonts w:ascii="方正小标宋_GBK" w:eastAsia="方正小标宋_GBK" w:hAnsi="黑体"/>
          <w:sz w:val="32"/>
          <w:szCs w:val="30"/>
        </w:rPr>
      </w:pPr>
      <w:r w:rsidRPr="00C82DC3">
        <w:rPr>
          <w:rFonts w:ascii="方正小标宋_GBK" w:eastAsia="方正小标宋_GBK" w:hAnsi="黑体" w:hint="eastAsia"/>
          <w:sz w:val="32"/>
          <w:szCs w:val="30"/>
        </w:rPr>
        <w:t>曲靖市审计局及九个县（市、区）审计局</w:t>
      </w:r>
    </w:p>
    <w:p w:rsidR="00542B4E" w:rsidRPr="000B1277" w:rsidRDefault="00D75519">
      <w:pPr>
        <w:widowControl/>
        <w:snapToGrid w:val="0"/>
        <w:spacing w:before="100" w:after="100" w:line="360" w:lineRule="auto"/>
        <w:jc w:val="center"/>
        <w:rPr>
          <w:rFonts w:ascii="方正小标宋_GBK" w:eastAsia="方正小标宋_GBK" w:hAnsi="黑体" w:cs="Arial"/>
          <w:kern w:val="0"/>
          <w:sz w:val="32"/>
          <w:szCs w:val="30"/>
        </w:rPr>
      </w:pPr>
      <w:r w:rsidRPr="000B1277">
        <w:rPr>
          <w:rFonts w:ascii="方正小标宋_GBK" w:eastAsia="方正小标宋_GBK" w:hAnsi="黑体" w:hint="eastAsia"/>
          <w:sz w:val="32"/>
          <w:szCs w:val="30"/>
        </w:rPr>
        <w:t>“三公”经费预算情况说明</w:t>
      </w:r>
    </w:p>
    <w:p w:rsidR="00542B4E" w:rsidRDefault="00542B4E">
      <w:pPr>
        <w:widowControl/>
        <w:snapToGrid w:val="0"/>
        <w:spacing w:before="100" w:after="100"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42B4E" w:rsidRPr="000B1277" w:rsidRDefault="00D75519">
      <w:pPr>
        <w:widowControl/>
        <w:snapToGrid w:val="0"/>
        <w:spacing w:before="100" w:after="100"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0B1277">
        <w:rPr>
          <w:rFonts w:ascii="方正仿宋_GBK" w:eastAsia="方正仿宋_GBK" w:hint="eastAsia"/>
          <w:sz w:val="30"/>
          <w:szCs w:val="30"/>
        </w:rPr>
        <w:t xml:space="preserve"> “三公”经费包括因公出国（境）费、公务用车购置及运行费和公务接待费。（1）因公出国（境）费，指单位公务出国（境）的国际旅费、国外城市间交通费、住宿费、伙食费、培训费、公杂费等支出。（2）公务用车购置及运行费，指单位公务用车购置费及按规定保留的公务用车燃料费、维修费、过路过桥费、保险费、安全奖励费用等支出，公务用车指用于履行公务的机动车辆，包括一般公务用车和执法执勤用车。（3）公务接待费，指单位按规定开支的各类公务接待（含外宾接待）支出。</w:t>
      </w:r>
    </w:p>
    <w:p w:rsidR="00542B4E" w:rsidRPr="000B1277" w:rsidRDefault="00C82DC3">
      <w:pPr>
        <w:widowControl/>
        <w:snapToGrid w:val="0"/>
        <w:spacing w:before="100" w:after="100" w:line="360" w:lineRule="auto"/>
        <w:ind w:firstLineChars="200" w:firstLine="600"/>
        <w:rPr>
          <w:rFonts w:ascii="方正仿宋_GBK" w:eastAsia="方正仿宋_GBK" w:hAnsi="楷体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曲靖市审计局及九个县（市、区）审计局</w:t>
      </w:r>
      <w:r w:rsidR="00D75519" w:rsidRPr="000B1277">
        <w:rPr>
          <w:rFonts w:ascii="方正仿宋_GBK" w:eastAsia="方正仿宋_GBK" w:hint="eastAsia"/>
          <w:sz w:val="30"/>
          <w:szCs w:val="30"/>
        </w:rPr>
        <w:t>201</w:t>
      </w:r>
      <w:r w:rsidR="00B11A35" w:rsidRPr="000B1277">
        <w:rPr>
          <w:rFonts w:ascii="方正仿宋_GBK" w:eastAsia="方正仿宋_GBK" w:hint="eastAsia"/>
          <w:sz w:val="30"/>
          <w:szCs w:val="30"/>
        </w:rPr>
        <w:t>8</w:t>
      </w:r>
      <w:r w:rsidR="00D75519" w:rsidRPr="000B1277">
        <w:rPr>
          <w:rFonts w:ascii="方正仿宋_GBK" w:eastAsia="方正仿宋_GBK" w:hint="eastAsia"/>
          <w:sz w:val="30"/>
          <w:szCs w:val="30"/>
        </w:rPr>
        <w:t>年财政拨款“三公”经费预算合计</w:t>
      </w:r>
      <w:r w:rsidR="00B62196">
        <w:rPr>
          <w:rFonts w:ascii="方正仿宋_GBK" w:eastAsia="方正仿宋_GBK" w:hint="eastAsia"/>
          <w:sz w:val="30"/>
          <w:szCs w:val="30"/>
        </w:rPr>
        <w:t>181.06</w:t>
      </w:r>
      <w:r w:rsidR="00D75519" w:rsidRPr="000B1277">
        <w:rPr>
          <w:rFonts w:ascii="方正仿宋_GBK" w:eastAsia="方正仿宋_GBK" w:hint="eastAsia"/>
          <w:sz w:val="30"/>
          <w:szCs w:val="30"/>
        </w:rPr>
        <w:t>万元，其中，因公出国（境）费支出0万元，公务用车购置及运行维护费支出</w:t>
      </w:r>
      <w:r w:rsidR="00B62196">
        <w:rPr>
          <w:rFonts w:ascii="方正仿宋_GBK" w:eastAsia="方正仿宋_GBK" w:hint="eastAsia"/>
          <w:sz w:val="30"/>
          <w:szCs w:val="30"/>
        </w:rPr>
        <w:t>77.56</w:t>
      </w:r>
      <w:r w:rsidR="00D75519" w:rsidRPr="000B1277">
        <w:rPr>
          <w:rFonts w:ascii="方正仿宋_GBK" w:eastAsia="方正仿宋_GBK" w:hint="eastAsia"/>
          <w:sz w:val="30"/>
          <w:szCs w:val="30"/>
        </w:rPr>
        <w:t>万元（其中，公务用车购置支出0万元，公务用车运行维护费支出</w:t>
      </w:r>
      <w:r w:rsidR="00B62196">
        <w:rPr>
          <w:rFonts w:ascii="方正仿宋_GBK" w:eastAsia="方正仿宋_GBK" w:hint="eastAsia"/>
          <w:sz w:val="30"/>
          <w:szCs w:val="30"/>
        </w:rPr>
        <w:t>77.56</w:t>
      </w:r>
      <w:r w:rsidR="00D75519" w:rsidRPr="000B1277">
        <w:rPr>
          <w:rFonts w:ascii="方正仿宋_GBK" w:eastAsia="方正仿宋_GBK" w:hint="eastAsia"/>
          <w:sz w:val="30"/>
          <w:szCs w:val="30"/>
        </w:rPr>
        <w:t>万元），公务接待费支出</w:t>
      </w:r>
      <w:r w:rsidR="00B62196">
        <w:rPr>
          <w:rFonts w:ascii="方正仿宋_GBK" w:eastAsia="方正仿宋_GBK" w:hint="eastAsia"/>
          <w:sz w:val="30"/>
          <w:szCs w:val="30"/>
        </w:rPr>
        <w:t>103.5</w:t>
      </w:r>
      <w:r w:rsidR="00D75519" w:rsidRPr="000B1277">
        <w:rPr>
          <w:rFonts w:ascii="方正仿宋_GBK" w:eastAsia="方正仿宋_GBK" w:hint="eastAsia"/>
          <w:sz w:val="30"/>
          <w:szCs w:val="30"/>
        </w:rPr>
        <w:t>万元。</w:t>
      </w:r>
    </w:p>
    <w:p w:rsidR="00542B4E" w:rsidRPr="000B1277" w:rsidRDefault="00D75519">
      <w:pPr>
        <w:widowControl/>
        <w:snapToGrid w:val="0"/>
        <w:spacing w:before="100" w:after="100" w:line="360" w:lineRule="auto"/>
        <w:ind w:firstLineChars="200" w:firstLine="600"/>
        <w:jc w:val="left"/>
        <w:rPr>
          <w:rFonts w:ascii="方正仿宋_GBK" w:eastAsia="方正仿宋_GBK" w:hAnsi="楷体"/>
          <w:sz w:val="30"/>
          <w:szCs w:val="30"/>
        </w:rPr>
      </w:pPr>
      <w:r w:rsidRPr="000B1277">
        <w:rPr>
          <w:rFonts w:ascii="方正仿宋_GBK" w:eastAsia="方正仿宋_GBK" w:hAnsi="楷体" w:hint="eastAsia"/>
          <w:sz w:val="30"/>
          <w:szCs w:val="30"/>
        </w:rPr>
        <w:t>一、因公出国（境）费</w:t>
      </w:r>
    </w:p>
    <w:p w:rsidR="00542B4E" w:rsidRPr="000B1277" w:rsidRDefault="00B11A35">
      <w:pPr>
        <w:widowControl/>
        <w:snapToGrid w:val="0"/>
        <w:spacing w:before="100" w:after="100" w:line="360" w:lineRule="auto"/>
        <w:ind w:firstLineChars="200" w:firstLine="600"/>
        <w:jc w:val="left"/>
        <w:rPr>
          <w:rFonts w:ascii="方正仿宋_GBK" w:eastAsia="方正仿宋_GBK"/>
          <w:sz w:val="30"/>
          <w:szCs w:val="30"/>
        </w:rPr>
      </w:pPr>
      <w:r w:rsidRPr="000B1277">
        <w:rPr>
          <w:rFonts w:ascii="方正仿宋_GBK" w:eastAsia="方正仿宋_GBK" w:hAnsi="楷体" w:hint="eastAsia"/>
          <w:sz w:val="30"/>
          <w:szCs w:val="30"/>
        </w:rPr>
        <w:t>2018年</w:t>
      </w:r>
      <w:r w:rsidR="00D75519" w:rsidRPr="000B1277">
        <w:rPr>
          <w:rFonts w:ascii="方正仿宋_GBK" w:eastAsia="方正仿宋_GBK" w:hAnsi="楷体" w:hint="eastAsia"/>
          <w:sz w:val="30"/>
          <w:szCs w:val="30"/>
        </w:rPr>
        <w:t>因公出国（境）</w:t>
      </w:r>
      <w:r w:rsidR="00D75519" w:rsidRPr="000B1277">
        <w:rPr>
          <w:rFonts w:ascii="方正仿宋_GBK" w:eastAsia="方正仿宋_GBK" w:hint="eastAsia"/>
          <w:sz w:val="30"/>
          <w:szCs w:val="30"/>
        </w:rPr>
        <w:t>经费</w:t>
      </w:r>
      <w:r w:rsidRPr="000B1277">
        <w:rPr>
          <w:rFonts w:ascii="方正仿宋_GBK" w:eastAsia="方正仿宋_GBK" w:hint="eastAsia"/>
          <w:sz w:val="30"/>
          <w:szCs w:val="30"/>
        </w:rPr>
        <w:t>未单独</w:t>
      </w:r>
      <w:r w:rsidR="00D75519" w:rsidRPr="000B1277">
        <w:rPr>
          <w:rFonts w:ascii="方正仿宋_GBK" w:eastAsia="方正仿宋_GBK" w:hint="eastAsia"/>
          <w:sz w:val="30"/>
          <w:szCs w:val="30"/>
        </w:rPr>
        <w:t>预算数，主要原因是：</w:t>
      </w:r>
      <w:r w:rsidR="00965AA1">
        <w:rPr>
          <w:rFonts w:ascii="方正仿宋_GBK" w:eastAsia="方正仿宋_GBK" w:hint="eastAsia"/>
          <w:sz w:val="30"/>
          <w:szCs w:val="30"/>
        </w:rPr>
        <w:t>云南省</w:t>
      </w:r>
      <w:r w:rsidRPr="000B1277">
        <w:rPr>
          <w:rFonts w:ascii="方正仿宋_GBK" w:eastAsia="方正仿宋_GBK" w:hint="eastAsia"/>
          <w:sz w:val="30"/>
          <w:szCs w:val="30"/>
        </w:rPr>
        <w:t>审计机关</w:t>
      </w:r>
      <w:r w:rsidR="00965AA1">
        <w:rPr>
          <w:rFonts w:ascii="方正仿宋_GBK" w:eastAsia="方正仿宋_GBK" w:hint="eastAsia"/>
          <w:sz w:val="30"/>
          <w:szCs w:val="30"/>
        </w:rPr>
        <w:t>人、财、物管理改革试点</w:t>
      </w:r>
      <w:r w:rsidR="00D75519" w:rsidRPr="000B1277">
        <w:rPr>
          <w:rFonts w:ascii="方正仿宋_GBK" w:eastAsia="方正仿宋_GBK" w:hint="eastAsia"/>
          <w:sz w:val="30"/>
          <w:szCs w:val="30"/>
        </w:rPr>
        <w:t>后，因公出国（境）由省</w:t>
      </w:r>
      <w:r w:rsidR="00965AA1">
        <w:rPr>
          <w:rFonts w:ascii="方正仿宋_GBK" w:eastAsia="方正仿宋_GBK" w:hint="eastAsia"/>
          <w:sz w:val="30"/>
          <w:szCs w:val="30"/>
        </w:rPr>
        <w:t>审计厅</w:t>
      </w:r>
      <w:r w:rsidR="00D75519" w:rsidRPr="000B1277">
        <w:rPr>
          <w:rFonts w:ascii="方正仿宋_GBK" w:eastAsia="方正仿宋_GBK" w:hint="eastAsia"/>
          <w:sz w:val="30"/>
          <w:szCs w:val="30"/>
        </w:rPr>
        <w:t>统一管理，各州市不再单独预算。</w:t>
      </w:r>
    </w:p>
    <w:p w:rsidR="00542B4E" w:rsidRPr="000B1277" w:rsidRDefault="00D75519">
      <w:pPr>
        <w:widowControl/>
        <w:snapToGrid w:val="0"/>
        <w:spacing w:before="100" w:after="100" w:line="360" w:lineRule="auto"/>
        <w:ind w:firstLineChars="200" w:firstLine="600"/>
        <w:jc w:val="left"/>
        <w:rPr>
          <w:rFonts w:ascii="方正仿宋_GBK" w:eastAsia="方正仿宋_GBK" w:hAnsi="楷体"/>
          <w:sz w:val="30"/>
          <w:szCs w:val="30"/>
        </w:rPr>
      </w:pPr>
      <w:r w:rsidRPr="000B1277">
        <w:rPr>
          <w:rFonts w:ascii="方正仿宋_GBK" w:eastAsia="方正仿宋_GBK" w:hAnsi="楷体" w:hint="eastAsia"/>
          <w:sz w:val="30"/>
          <w:szCs w:val="30"/>
        </w:rPr>
        <w:lastRenderedPageBreak/>
        <w:t>二、公务用车购置及运行维护费</w:t>
      </w:r>
    </w:p>
    <w:p w:rsidR="00542B4E" w:rsidRPr="000B1277" w:rsidRDefault="00D75519">
      <w:pPr>
        <w:widowControl/>
        <w:snapToGrid w:val="0"/>
        <w:spacing w:before="100" w:after="100" w:line="360" w:lineRule="auto"/>
        <w:ind w:firstLineChars="200" w:firstLine="600"/>
        <w:jc w:val="left"/>
        <w:rPr>
          <w:rFonts w:ascii="方正仿宋_GBK" w:eastAsia="方正仿宋_GBK" w:hAnsi="楷体"/>
          <w:sz w:val="30"/>
          <w:szCs w:val="30"/>
        </w:rPr>
      </w:pPr>
      <w:r w:rsidRPr="000B1277">
        <w:rPr>
          <w:rFonts w:ascii="方正仿宋_GBK" w:eastAsia="方正仿宋_GBK" w:hAnsi="楷体" w:hint="eastAsia"/>
          <w:sz w:val="30"/>
          <w:szCs w:val="30"/>
        </w:rPr>
        <w:t>公务用车购置经费</w:t>
      </w:r>
      <w:r w:rsidRPr="000B1277">
        <w:rPr>
          <w:rFonts w:ascii="方正仿宋_GBK" w:eastAsia="方正仿宋_GBK" w:hint="eastAsia"/>
          <w:sz w:val="30"/>
          <w:szCs w:val="30"/>
        </w:rPr>
        <w:t>预算数比201</w:t>
      </w:r>
      <w:r w:rsidR="000B1277">
        <w:rPr>
          <w:rFonts w:ascii="方正仿宋_GBK" w:eastAsia="方正仿宋_GBK" w:hint="eastAsia"/>
          <w:sz w:val="30"/>
          <w:szCs w:val="30"/>
        </w:rPr>
        <w:t>7</w:t>
      </w:r>
      <w:r w:rsidRPr="000B1277">
        <w:rPr>
          <w:rFonts w:ascii="方正仿宋_GBK" w:eastAsia="方正仿宋_GBK" w:hint="eastAsia"/>
          <w:sz w:val="30"/>
          <w:szCs w:val="30"/>
        </w:rPr>
        <w:t>年预算数减少0万元，主要原因是：无公车购置计划。</w:t>
      </w:r>
    </w:p>
    <w:p w:rsidR="00542B4E" w:rsidRPr="000B1277" w:rsidRDefault="00D75519">
      <w:pPr>
        <w:widowControl/>
        <w:snapToGrid w:val="0"/>
        <w:spacing w:before="100" w:after="100" w:line="360" w:lineRule="auto"/>
        <w:ind w:firstLineChars="200" w:firstLine="600"/>
        <w:jc w:val="left"/>
        <w:rPr>
          <w:rFonts w:ascii="方正仿宋_GBK" w:eastAsia="方正仿宋_GBK" w:hAnsi="楷体"/>
          <w:sz w:val="30"/>
          <w:szCs w:val="30"/>
        </w:rPr>
      </w:pPr>
      <w:r w:rsidRPr="000B1277">
        <w:rPr>
          <w:rFonts w:ascii="方正仿宋_GBK" w:eastAsia="方正仿宋_GBK" w:hAnsi="楷体" w:hint="eastAsia"/>
          <w:sz w:val="30"/>
          <w:szCs w:val="30"/>
        </w:rPr>
        <w:t>公务用车运行维护费</w:t>
      </w:r>
      <w:r w:rsidRPr="000B1277">
        <w:rPr>
          <w:rFonts w:ascii="方正仿宋_GBK" w:eastAsia="方正仿宋_GBK" w:hint="eastAsia"/>
          <w:sz w:val="30"/>
          <w:szCs w:val="30"/>
        </w:rPr>
        <w:t>预算数比2017年预算数</w:t>
      </w:r>
      <w:r w:rsidR="00B62196">
        <w:rPr>
          <w:rFonts w:ascii="方正仿宋_GBK" w:eastAsia="方正仿宋_GBK" w:hint="eastAsia"/>
          <w:sz w:val="30"/>
          <w:szCs w:val="30"/>
        </w:rPr>
        <w:t>增加4.7</w:t>
      </w:r>
      <w:r w:rsidRPr="000B1277">
        <w:rPr>
          <w:rFonts w:ascii="方正仿宋_GBK" w:eastAsia="方正仿宋_GBK" w:hint="eastAsia"/>
          <w:sz w:val="30"/>
          <w:szCs w:val="30"/>
        </w:rPr>
        <w:t>万元，主要原因是：</w:t>
      </w:r>
      <w:r w:rsidR="00B62196">
        <w:rPr>
          <w:rFonts w:ascii="方正仿宋_GBK" w:eastAsia="方正仿宋_GBK" w:hint="eastAsia"/>
          <w:sz w:val="30"/>
          <w:szCs w:val="30"/>
        </w:rPr>
        <w:t>罗平</w:t>
      </w:r>
      <w:r w:rsidR="00965AA1">
        <w:rPr>
          <w:rFonts w:ascii="方正仿宋_GBK" w:eastAsia="方正仿宋_GBK" w:hint="eastAsia"/>
          <w:sz w:val="30"/>
          <w:szCs w:val="30"/>
        </w:rPr>
        <w:t>县审计局</w:t>
      </w:r>
      <w:r w:rsidR="00B62196">
        <w:rPr>
          <w:rFonts w:ascii="方正仿宋_GBK" w:eastAsia="方正仿宋_GBK" w:hint="eastAsia"/>
          <w:sz w:val="30"/>
          <w:szCs w:val="30"/>
        </w:rPr>
        <w:t>、会泽</w:t>
      </w:r>
      <w:r w:rsidR="00965AA1">
        <w:rPr>
          <w:rFonts w:ascii="方正仿宋_GBK" w:eastAsia="方正仿宋_GBK" w:hint="eastAsia"/>
          <w:sz w:val="30"/>
          <w:szCs w:val="30"/>
        </w:rPr>
        <w:t>县审计局</w:t>
      </w:r>
      <w:r w:rsidR="00B62196">
        <w:rPr>
          <w:rFonts w:ascii="方正仿宋_GBK" w:eastAsia="方正仿宋_GBK" w:hint="eastAsia"/>
          <w:sz w:val="30"/>
          <w:szCs w:val="30"/>
        </w:rPr>
        <w:t>、宣威</w:t>
      </w:r>
      <w:r w:rsidR="00965AA1">
        <w:rPr>
          <w:rFonts w:ascii="方正仿宋_GBK" w:eastAsia="方正仿宋_GBK" w:hint="eastAsia"/>
          <w:sz w:val="30"/>
          <w:szCs w:val="30"/>
        </w:rPr>
        <w:t>市审计局</w:t>
      </w:r>
      <w:r w:rsidR="00B62196">
        <w:rPr>
          <w:rFonts w:ascii="方正仿宋_GBK" w:eastAsia="方正仿宋_GBK" w:hint="eastAsia"/>
          <w:sz w:val="30"/>
          <w:szCs w:val="30"/>
        </w:rPr>
        <w:t>三家审计局结合2017年实际支出情况，考虑到全年审计业务以及扶贫工作量较大，在征得省级财政批准后对2018年车辆运行维护费预算稍作调增。</w:t>
      </w:r>
      <w:bookmarkStart w:id="0" w:name="_GoBack"/>
      <w:bookmarkEnd w:id="0"/>
    </w:p>
    <w:p w:rsidR="00542B4E" w:rsidRPr="000B1277" w:rsidRDefault="00D75519">
      <w:pPr>
        <w:widowControl/>
        <w:snapToGrid w:val="0"/>
        <w:spacing w:before="100" w:after="100" w:line="360" w:lineRule="auto"/>
        <w:ind w:firstLineChars="200" w:firstLine="600"/>
        <w:jc w:val="left"/>
        <w:rPr>
          <w:rFonts w:ascii="方正仿宋_GBK" w:eastAsia="方正仿宋_GBK" w:hAnsi="楷体"/>
          <w:sz w:val="30"/>
          <w:szCs w:val="30"/>
        </w:rPr>
      </w:pPr>
      <w:r w:rsidRPr="000B1277">
        <w:rPr>
          <w:rFonts w:ascii="方正仿宋_GBK" w:eastAsia="方正仿宋_GBK" w:hAnsi="楷体" w:hint="eastAsia"/>
          <w:sz w:val="30"/>
          <w:szCs w:val="30"/>
        </w:rPr>
        <w:t>三、公务接待费</w:t>
      </w:r>
    </w:p>
    <w:p w:rsidR="00542B4E" w:rsidRDefault="00D75519">
      <w:pPr>
        <w:widowControl/>
        <w:snapToGrid w:val="0"/>
        <w:spacing w:before="100" w:after="100" w:line="360" w:lineRule="auto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0B1277">
        <w:rPr>
          <w:rFonts w:ascii="方正仿宋_GBK" w:eastAsia="方正仿宋_GBK" w:hAnsi="楷体" w:hint="eastAsia"/>
          <w:sz w:val="30"/>
          <w:szCs w:val="30"/>
        </w:rPr>
        <w:t>公务接待</w:t>
      </w:r>
      <w:r w:rsidRPr="000B1277">
        <w:rPr>
          <w:rFonts w:ascii="方正仿宋_GBK" w:eastAsia="方正仿宋_GBK" w:hint="eastAsia"/>
          <w:sz w:val="30"/>
          <w:szCs w:val="30"/>
        </w:rPr>
        <w:t>经费预算数比201</w:t>
      </w:r>
      <w:r w:rsidR="000B1277">
        <w:rPr>
          <w:rFonts w:ascii="方正仿宋_GBK" w:eastAsia="方正仿宋_GBK" w:hint="eastAsia"/>
          <w:sz w:val="30"/>
          <w:szCs w:val="30"/>
        </w:rPr>
        <w:t>7</w:t>
      </w:r>
      <w:r w:rsidRPr="000B1277">
        <w:rPr>
          <w:rFonts w:ascii="方正仿宋_GBK" w:eastAsia="方正仿宋_GBK" w:hint="eastAsia"/>
          <w:sz w:val="30"/>
          <w:szCs w:val="30"/>
        </w:rPr>
        <w:t>年预算数</w:t>
      </w:r>
      <w:r w:rsidR="00B62196">
        <w:rPr>
          <w:rFonts w:ascii="方正仿宋_GBK" w:eastAsia="方正仿宋_GBK" w:hint="eastAsia"/>
          <w:sz w:val="30"/>
          <w:szCs w:val="30"/>
        </w:rPr>
        <w:t>增加3.5</w:t>
      </w:r>
      <w:r w:rsidRPr="000B1277">
        <w:rPr>
          <w:rFonts w:ascii="方正仿宋_GBK" w:eastAsia="方正仿宋_GBK" w:hint="eastAsia"/>
          <w:sz w:val="30"/>
          <w:szCs w:val="30"/>
        </w:rPr>
        <w:t>万元，主要原因是：</w:t>
      </w:r>
      <w:r w:rsidR="00B62196">
        <w:rPr>
          <w:rFonts w:ascii="方正仿宋_GBK" w:eastAsia="方正仿宋_GBK" w:hint="eastAsia"/>
          <w:sz w:val="30"/>
          <w:szCs w:val="30"/>
        </w:rPr>
        <w:t>会泽</w:t>
      </w:r>
      <w:r w:rsidR="00965AA1">
        <w:rPr>
          <w:rFonts w:ascii="方正仿宋_GBK" w:eastAsia="方正仿宋_GBK" w:hint="eastAsia"/>
          <w:sz w:val="30"/>
          <w:szCs w:val="30"/>
        </w:rPr>
        <w:t>县审计局</w:t>
      </w:r>
      <w:r w:rsidR="00B62196">
        <w:rPr>
          <w:rFonts w:ascii="方正仿宋_GBK" w:eastAsia="方正仿宋_GBK" w:hint="eastAsia"/>
          <w:sz w:val="30"/>
          <w:szCs w:val="30"/>
        </w:rPr>
        <w:t>、宣威</w:t>
      </w:r>
      <w:r w:rsidR="00965AA1">
        <w:rPr>
          <w:rFonts w:ascii="方正仿宋_GBK" w:eastAsia="方正仿宋_GBK" w:hint="eastAsia"/>
          <w:sz w:val="30"/>
          <w:szCs w:val="30"/>
        </w:rPr>
        <w:t>市审计局</w:t>
      </w:r>
      <w:r w:rsidR="00B62196">
        <w:rPr>
          <w:rFonts w:ascii="方正仿宋_GBK" w:eastAsia="方正仿宋_GBK" w:hint="eastAsia"/>
          <w:sz w:val="30"/>
          <w:szCs w:val="30"/>
        </w:rPr>
        <w:t>两家审计局在编制2017</w:t>
      </w:r>
      <w:r w:rsidR="003539B8">
        <w:rPr>
          <w:rFonts w:ascii="方正仿宋_GBK" w:eastAsia="方正仿宋_GBK" w:hint="eastAsia"/>
          <w:sz w:val="30"/>
          <w:szCs w:val="30"/>
        </w:rPr>
        <w:t>年预算时漏项测算，编制2018年三公经费预算时参考以前年度公务接待费实际支出，重新核定支出上限，在征得省级财政批准后对2018年公务接待费预算做调增处理</w:t>
      </w:r>
      <w:r w:rsidRPr="000B1277">
        <w:rPr>
          <w:rFonts w:ascii="方正仿宋_GBK" w:eastAsia="方正仿宋_GBK" w:hint="eastAsia"/>
          <w:sz w:val="30"/>
          <w:szCs w:val="30"/>
        </w:rPr>
        <w:t>。</w:t>
      </w:r>
    </w:p>
    <w:sectPr w:rsidR="00542B4E" w:rsidSect="00542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DE" w:rsidRDefault="006917DE" w:rsidP="00B11A35">
      <w:r>
        <w:separator/>
      </w:r>
    </w:p>
  </w:endnote>
  <w:endnote w:type="continuationSeparator" w:id="1">
    <w:p w:rsidR="006917DE" w:rsidRDefault="006917DE" w:rsidP="00B1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DE" w:rsidRDefault="006917DE" w:rsidP="00B11A35">
      <w:r>
        <w:separator/>
      </w:r>
    </w:p>
  </w:footnote>
  <w:footnote w:type="continuationSeparator" w:id="1">
    <w:p w:rsidR="006917DE" w:rsidRDefault="006917DE" w:rsidP="00B11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FE6"/>
    <w:rsid w:val="00001BB3"/>
    <w:rsid w:val="0000560C"/>
    <w:rsid w:val="00021648"/>
    <w:rsid w:val="00022018"/>
    <w:rsid w:val="0003219C"/>
    <w:rsid w:val="00035FCF"/>
    <w:rsid w:val="00087EBC"/>
    <w:rsid w:val="000B1277"/>
    <w:rsid w:val="000F2199"/>
    <w:rsid w:val="000F277B"/>
    <w:rsid w:val="000F644E"/>
    <w:rsid w:val="001415F0"/>
    <w:rsid w:val="00147015"/>
    <w:rsid w:val="001544A9"/>
    <w:rsid w:val="001706AE"/>
    <w:rsid w:val="00182036"/>
    <w:rsid w:val="001B445E"/>
    <w:rsid w:val="001E274B"/>
    <w:rsid w:val="001E7B3B"/>
    <w:rsid w:val="002324DB"/>
    <w:rsid w:val="00265AEF"/>
    <w:rsid w:val="00282B3E"/>
    <w:rsid w:val="00291D06"/>
    <w:rsid w:val="002D23DD"/>
    <w:rsid w:val="002D2484"/>
    <w:rsid w:val="002D2610"/>
    <w:rsid w:val="002D3458"/>
    <w:rsid w:val="00310DF5"/>
    <w:rsid w:val="0033531A"/>
    <w:rsid w:val="003539B8"/>
    <w:rsid w:val="003A44D9"/>
    <w:rsid w:val="003C6033"/>
    <w:rsid w:val="003C72E3"/>
    <w:rsid w:val="003D19E7"/>
    <w:rsid w:val="003D7C97"/>
    <w:rsid w:val="0041379C"/>
    <w:rsid w:val="0042608B"/>
    <w:rsid w:val="004411E1"/>
    <w:rsid w:val="0046560D"/>
    <w:rsid w:val="00475F0D"/>
    <w:rsid w:val="00512F04"/>
    <w:rsid w:val="00520A61"/>
    <w:rsid w:val="0052118E"/>
    <w:rsid w:val="00542B4E"/>
    <w:rsid w:val="0054516C"/>
    <w:rsid w:val="0055281F"/>
    <w:rsid w:val="00560CFC"/>
    <w:rsid w:val="00567DB0"/>
    <w:rsid w:val="00595546"/>
    <w:rsid w:val="005A165C"/>
    <w:rsid w:val="005B2620"/>
    <w:rsid w:val="005D553E"/>
    <w:rsid w:val="006108AE"/>
    <w:rsid w:val="006125C3"/>
    <w:rsid w:val="00615660"/>
    <w:rsid w:val="006200F6"/>
    <w:rsid w:val="00675623"/>
    <w:rsid w:val="006917DE"/>
    <w:rsid w:val="006E0C8A"/>
    <w:rsid w:val="006F0673"/>
    <w:rsid w:val="0070135E"/>
    <w:rsid w:val="00735940"/>
    <w:rsid w:val="00753E68"/>
    <w:rsid w:val="0076282E"/>
    <w:rsid w:val="007B6F10"/>
    <w:rsid w:val="007E535B"/>
    <w:rsid w:val="007F48F4"/>
    <w:rsid w:val="008325F3"/>
    <w:rsid w:val="0086431C"/>
    <w:rsid w:val="00871FE6"/>
    <w:rsid w:val="00886A38"/>
    <w:rsid w:val="008A1A83"/>
    <w:rsid w:val="008A3664"/>
    <w:rsid w:val="008A3F1E"/>
    <w:rsid w:val="008F083C"/>
    <w:rsid w:val="009175F8"/>
    <w:rsid w:val="00931607"/>
    <w:rsid w:val="00953E00"/>
    <w:rsid w:val="00956F5D"/>
    <w:rsid w:val="00963F8A"/>
    <w:rsid w:val="00965AA1"/>
    <w:rsid w:val="00987BFB"/>
    <w:rsid w:val="009A7811"/>
    <w:rsid w:val="009B300B"/>
    <w:rsid w:val="009B69E5"/>
    <w:rsid w:val="009F7912"/>
    <w:rsid w:val="00A04675"/>
    <w:rsid w:val="00A3395C"/>
    <w:rsid w:val="00A63F37"/>
    <w:rsid w:val="00A91FF6"/>
    <w:rsid w:val="00AB60CB"/>
    <w:rsid w:val="00AC48CF"/>
    <w:rsid w:val="00AF59EB"/>
    <w:rsid w:val="00B11A35"/>
    <w:rsid w:val="00B16040"/>
    <w:rsid w:val="00B17170"/>
    <w:rsid w:val="00B26680"/>
    <w:rsid w:val="00B47532"/>
    <w:rsid w:val="00B62196"/>
    <w:rsid w:val="00B806EC"/>
    <w:rsid w:val="00BE31BA"/>
    <w:rsid w:val="00C0491D"/>
    <w:rsid w:val="00C44FAC"/>
    <w:rsid w:val="00C602DA"/>
    <w:rsid w:val="00C7182D"/>
    <w:rsid w:val="00C82DC3"/>
    <w:rsid w:val="00C959C8"/>
    <w:rsid w:val="00C965AA"/>
    <w:rsid w:val="00CA35FF"/>
    <w:rsid w:val="00CA6C7F"/>
    <w:rsid w:val="00CE10D7"/>
    <w:rsid w:val="00CE21B8"/>
    <w:rsid w:val="00CE3BDD"/>
    <w:rsid w:val="00CE4118"/>
    <w:rsid w:val="00CF1333"/>
    <w:rsid w:val="00D077BB"/>
    <w:rsid w:val="00D41565"/>
    <w:rsid w:val="00D75519"/>
    <w:rsid w:val="00DA6587"/>
    <w:rsid w:val="00DA6E8E"/>
    <w:rsid w:val="00DC4FC6"/>
    <w:rsid w:val="00DD6501"/>
    <w:rsid w:val="00DE3EAD"/>
    <w:rsid w:val="00DF69C1"/>
    <w:rsid w:val="00E31E43"/>
    <w:rsid w:val="00E62CF0"/>
    <w:rsid w:val="00E70666"/>
    <w:rsid w:val="00E70C58"/>
    <w:rsid w:val="00E72619"/>
    <w:rsid w:val="00E74691"/>
    <w:rsid w:val="00EB27FD"/>
    <w:rsid w:val="00EF238C"/>
    <w:rsid w:val="00EF243E"/>
    <w:rsid w:val="00F04274"/>
    <w:rsid w:val="00F106CB"/>
    <w:rsid w:val="00F1166C"/>
    <w:rsid w:val="00F27108"/>
    <w:rsid w:val="00F30CF9"/>
    <w:rsid w:val="00F373AA"/>
    <w:rsid w:val="00F56AFE"/>
    <w:rsid w:val="00F67595"/>
    <w:rsid w:val="00F7435D"/>
    <w:rsid w:val="00F92565"/>
    <w:rsid w:val="00FB0EDA"/>
    <w:rsid w:val="00FB51D3"/>
    <w:rsid w:val="00FC5FA4"/>
    <w:rsid w:val="2C5936A6"/>
    <w:rsid w:val="55A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42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2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42B4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2B4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2B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119</Words>
  <Characters>681</Characters>
  <Application>Microsoft Office Word</Application>
  <DocSecurity>0</DocSecurity>
  <Lines>5</Lines>
  <Paragraphs>1</Paragraphs>
  <ScaleCrop>false</ScaleCrop>
  <Company>微软中国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吴纯俊</dc:creator>
  <cp:lastModifiedBy>微软用户</cp:lastModifiedBy>
  <cp:revision>7</cp:revision>
  <cp:lastPrinted>2017-01-24T13:22:00Z</cp:lastPrinted>
  <dcterms:created xsi:type="dcterms:W3CDTF">2017-01-25T01:25:00Z</dcterms:created>
  <dcterms:modified xsi:type="dcterms:W3CDTF">2018-03-01T03:45:00Z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